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575B5" w14:textId="77777777" w:rsidR="003C346D" w:rsidRPr="00291B10" w:rsidRDefault="002F7D76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291B10">
        <w:rPr>
          <w:b/>
          <w:lang w:eastAsia="zh-CN"/>
        </w:rPr>
        <w:fldChar w:fldCharType="begin"/>
      </w:r>
      <w:r w:rsidR="00E45289" w:rsidRPr="00291B10">
        <w:rPr>
          <w:b/>
          <w:lang w:eastAsia="zh-CN"/>
        </w:rPr>
        <w:instrText xml:space="preserve"> MACROBUTTON MTEditEquationSection2 </w:instrText>
      </w:r>
      <w:r w:rsidR="00E45289" w:rsidRPr="00291B10">
        <w:rPr>
          <w:rStyle w:val="MTEquationSection"/>
        </w:rPr>
        <w:instrText>Equation Chapter 1 Section 1</w:instrText>
      </w:r>
      <w:r w:rsidRPr="00291B10">
        <w:rPr>
          <w:b/>
          <w:lang w:eastAsia="zh-CN"/>
        </w:rPr>
        <w:fldChar w:fldCharType="begin"/>
      </w:r>
      <w:r w:rsidR="00E45289" w:rsidRPr="00291B10">
        <w:rPr>
          <w:b/>
          <w:lang w:eastAsia="zh-CN"/>
        </w:rPr>
        <w:instrText xml:space="preserve"> SEQ MTEqn \r \h \* MERGEFORMAT </w:instrText>
      </w:r>
      <w:r w:rsidRPr="00291B10">
        <w:rPr>
          <w:b/>
          <w:lang w:eastAsia="zh-CN"/>
        </w:rPr>
        <w:fldChar w:fldCharType="end"/>
      </w:r>
      <w:r w:rsidRPr="00291B10">
        <w:rPr>
          <w:b/>
          <w:lang w:eastAsia="zh-CN"/>
        </w:rPr>
        <w:fldChar w:fldCharType="begin"/>
      </w:r>
      <w:r w:rsidR="00E45289" w:rsidRPr="00291B10">
        <w:rPr>
          <w:b/>
          <w:lang w:eastAsia="zh-CN"/>
        </w:rPr>
        <w:instrText xml:space="preserve"> SEQ MTSec \r 1 \h \* MERGEFORMAT </w:instrText>
      </w:r>
      <w:r w:rsidRPr="00291B10">
        <w:rPr>
          <w:b/>
          <w:lang w:eastAsia="zh-CN"/>
        </w:rPr>
        <w:fldChar w:fldCharType="end"/>
      </w:r>
      <w:r w:rsidRPr="00291B10">
        <w:rPr>
          <w:b/>
          <w:lang w:eastAsia="zh-CN"/>
        </w:rPr>
        <w:fldChar w:fldCharType="begin"/>
      </w:r>
      <w:r w:rsidR="00E45289" w:rsidRPr="00291B10">
        <w:rPr>
          <w:b/>
          <w:lang w:eastAsia="zh-CN"/>
        </w:rPr>
        <w:instrText xml:space="preserve"> SEQ MTChap \r 1 \h \* MERGEFORMAT </w:instrText>
      </w:r>
      <w:r w:rsidRPr="00291B10">
        <w:rPr>
          <w:b/>
          <w:lang w:eastAsia="zh-CN"/>
        </w:rPr>
        <w:fldChar w:fldCharType="end"/>
      </w:r>
      <w:r w:rsidRPr="00291B10">
        <w:rPr>
          <w:b/>
          <w:lang w:eastAsia="zh-CN"/>
        </w:rPr>
        <w:fldChar w:fldCharType="end"/>
      </w:r>
      <w:r w:rsidR="00140A4F" w:rsidRPr="00291B10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74328085" wp14:editId="50796E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49DF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3C346D" w:rsidRPr="00291B10">
        <w:rPr>
          <w:b/>
          <w:lang w:eastAsia="zh-CN"/>
        </w:rPr>
        <w:t xml:space="preserve">3GPP </w:t>
      </w:r>
      <w:r w:rsidR="003C346D" w:rsidRPr="00291B10">
        <w:rPr>
          <w:b/>
        </w:rPr>
        <w:t>TSG RAN WG</w:t>
      </w:r>
      <w:r w:rsidR="00F1470B" w:rsidRPr="00291B10">
        <w:rPr>
          <w:b/>
        </w:rPr>
        <w:t>1</w:t>
      </w:r>
      <w:r w:rsidR="00592712" w:rsidRPr="00291B10">
        <w:rPr>
          <w:b/>
        </w:rPr>
        <w:t xml:space="preserve"> meeting </w:t>
      </w:r>
      <w:r w:rsidR="00997F89" w:rsidRPr="00291B10">
        <w:rPr>
          <w:rFonts w:hint="eastAsia"/>
          <w:b/>
          <w:lang w:eastAsia="zh-CN"/>
        </w:rPr>
        <w:t>#</w:t>
      </w:r>
      <w:r w:rsidR="009B57B6" w:rsidRPr="00291B10">
        <w:rPr>
          <w:b/>
          <w:lang w:eastAsia="zh-CN"/>
        </w:rPr>
        <w:t>8</w:t>
      </w:r>
      <w:r w:rsidR="001B56CA" w:rsidRPr="00291B10">
        <w:rPr>
          <w:b/>
          <w:lang w:eastAsia="zh-CN"/>
        </w:rPr>
        <w:t>6</w:t>
      </w:r>
      <w:r w:rsidR="003C346D" w:rsidRPr="00291B10">
        <w:rPr>
          <w:b/>
        </w:rPr>
        <w:tab/>
      </w:r>
      <w:r w:rsidR="001B56CA" w:rsidRPr="00291B10">
        <w:rPr>
          <w:b/>
        </w:rPr>
        <w:t xml:space="preserve"> </w:t>
      </w:r>
      <w:r w:rsidR="003C346D" w:rsidRPr="00291B10">
        <w:rPr>
          <w:b/>
        </w:rPr>
        <w:t>R1</w:t>
      </w:r>
      <w:r w:rsidR="00D56083" w:rsidRPr="00291B10">
        <w:rPr>
          <w:b/>
          <w:kern w:val="2"/>
          <w:lang w:eastAsia="zh-CN"/>
        </w:rPr>
        <w:t>-16700</w:t>
      </w:r>
      <w:r w:rsidR="00D81496" w:rsidRPr="00291B10">
        <w:rPr>
          <w:b/>
          <w:kern w:val="2"/>
          <w:lang w:eastAsia="zh-CN"/>
        </w:rPr>
        <w:t>5</w:t>
      </w:r>
    </w:p>
    <w:p w14:paraId="5AF1818F" w14:textId="77777777" w:rsidR="003C346D" w:rsidRPr="00291B10" w:rsidRDefault="001B56CA" w:rsidP="003C346D">
      <w:pPr>
        <w:jc w:val="left"/>
        <w:rPr>
          <w:b/>
          <w:bCs/>
        </w:rPr>
      </w:pPr>
      <w:r w:rsidRPr="00291B10">
        <w:rPr>
          <w:b/>
        </w:rPr>
        <w:t xml:space="preserve">Gothenburg, </w:t>
      </w:r>
      <w:r w:rsidRPr="00291B10">
        <w:rPr>
          <w:rFonts w:hint="eastAsia"/>
          <w:b/>
        </w:rPr>
        <w:t>Sweden</w:t>
      </w:r>
      <w:r w:rsidRPr="00291B10">
        <w:rPr>
          <w:b/>
        </w:rPr>
        <w:t xml:space="preserve"> 2</w:t>
      </w:r>
      <w:r w:rsidRPr="00291B10">
        <w:rPr>
          <w:rFonts w:hint="eastAsia"/>
          <w:b/>
        </w:rPr>
        <w:t xml:space="preserve">2nd </w:t>
      </w:r>
      <w:r w:rsidRPr="00291B10">
        <w:rPr>
          <w:b/>
        </w:rPr>
        <w:t>- 2</w:t>
      </w:r>
      <w:r w:rsidRPr="00291B10">
        <w:rPr>
          <w:rFonts w:hint="eastAsia"/>
          <w:b/>
        </w:rPr>
        <w:t>6</w:t>
      </w:r>
      <w:r w:rsidRPr="00291B10">
        <w:rPr>
          <w:b/>
        </w:rPr>
        <w:t xml:space="preserve">th </w:t>
      </w:r>
      <w:r w:rsidRPr="00291B10">
        <w:rPr>
          <w:rFonts w:hint="eastAsia"/>
          <w:b/>
        </w:rPr>
        <w:t>August</w:t>
      </w:r>
      <w:r w:rsidRPr="00291B10">
        <w:rPr>
          <w:b/>
        </w:rPr>
        <w:t xml:space="preserve"> 2016</w:t>
      </w:r>
    </w:p>
    <w:p w14:paraId="7E043EDC" w14:textId="77777777" w:rsidR="003C346D" w:rsidRPr="00291B10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3EC7E0E" w14:textId="77777777" w:rsidR="003C346D" w:rsidRPr="00291B10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291B10">
        <w:rPr>
          <w:b/>
        </w:rPr>
        <w:t>Agenda Item:</w:t>
      </w:r>
      <w:r w:rsidRPr="00291B10">
        <w:rPr>
          <w:b/>
        </w:rPr>
        <w:tab/>
      </w:r>
      <w:r w:rsidR="0064346B" w:rsidRPr="00291B10">
        <w:rPr>
          <w:b/>
        </w:rPr>
        <w:t>8</w:t>
      </w:r>
      <w:r w:rsidR="00232FEC" w:rsidRPr="00291B10">
        <w:rPr>
          <w:b/>
        </w:rPr>
        <w:t>.1.</w:t>
      </w:r>
      <w:r w:rsidR="0064346B" w:rsidRPr="00291B10">
        <w:rPr>
          <w:b/>
        </w:rPr>
        <w:t>3.</w:t>
      </w:r>
      <w:r w:rsidR="00BF367B" w:rsidRPr="00291B10">
        <w:rPr>
          <w:b/>
        </w:rPr>
        <w:t>2</w:t>
      </w:r>
    </w:p>
    <w:p w14:paraId="22AC8394" w14:textId="77777777" w:rsidR="003C346D" w:rsidRPr="00291B10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 w:rsidRPr="00291B10">
        <w:rPr>
          <w:b/>
        </w:rPr>
        <w:t>Source:</w:t>
      </w:r>
      <w:r w:rsidRPr="00291B10">
        <w:rPr>
          <w:b/>
        </w:rPr>
        <w:tab/>
      </w:r>
      <w:r w:rsidR="003C1CED" w:rsidRPr="00291B10">
        <w:rPr>
          <w:rFonts w:hint="eastAsia"/>
          <w:b/>
          <w:lang w:eastAsia="zh-CN"/>
        </w:rPr>
        <w:t>Spreadtrum Communications</w:t>
      </w:r>
    </w:p>
    <w:p w14:paraId="4F4089D9" w14:textId="77777777" w:rsidR="003C346D" w:rsidRPr="00291B10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291B10">
        <w:rPr>
          <w:b/>
        </w:rPr>
        <w:t>Title:</w:t>
      </w:r>
      <w:r w:rsidRPr="00291B10">
        <w:rPr>
          <w:b/>
        </w:rPr>
        <w:tab/>
      </w:r>
      <w:r w:rsidR="0064346B" w:rsidRPr="00291B10">
        <w:rPr>
          <w:b/>
        </w:rPr>
        <w:t xml:space="preserve">Discussion on </w:t>
      </w:r>
      <w:r w:rsidR="00BF367B" w:rsidRPr="00291B10">
        <w:rPr>
          <w:b/>
        </w:rPr>
        <w:t>Frame Structure</w:t>
      </w:r>
    </w:p>
    <w:p w14:paraId="79F535CD" w14:textId="77777777" w:rsidR="003C346D" w:rsidRPr="00291B10" w:rsidRDefault="003C346D" w:rsidP="003C346D">
      <w:pPr>
        <w:spacing w:after="60"/>
        <w:ind w:left="1555" w:hanging="1555"/>
        <w:jc w:val="left"/>
        <w:rPr>
          <w:b/>
        </w:rPr>
      </w:pPr>
      <w:r w:rsidRPr="00291B10">
        <w:rPr>
          <w:b/>
        </w:rPr>
        <w:t>Document for:</w:t>
      </w:r>
      <w:r w:rsidRPr="00291B10">
        <w:rPr>
          <w:b/>
        </w:rPr>
        <w:tab/>
      </w:r>
      <w:r w:rsidR="0007210F" w:rsidRPr="00291B10">
        <w:rPr>
          <w:b/>
        </w:rPr>
        <w:t>Discussio</w:t>
      </w:r>
      <w:r w:rsidR="00F1470B" w:rsidRPr="00291B10">
        <w:rPr>
          <w:b/>
        </w:rPr>
        <w:t>n</w:t>
      </w:r>
    </w:p>
    <w:p w14:paraId="4F1DEFDC" w14:textId="77777777" w:rsidR="009C0564" w:rsidRPr="00291B10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A87A476" w14:textId="77777777" w:rsidR="00B552AD" w:rsidRPr="00291B10" w:rsidRDefault="00B552AD" w:rsidP="00F17A45">
      <w:pPr>
        <w:pStyle w:val="1"/>
        <w:rPr>
          <w:lang w:eastAsia="zh-CN"/>
        </w:rPr>
      </w:pPr>
      <w:r w:rsidRPr="00291B10">
        <w:rPr>
          <w:lang w:eastAsia="zh-CN"/>
        </w:rPr>
        <w:t>Introduction</w:t>
      </w:r>
    </w:p>
    <w:p w14:paraId="50BD1F07" w14:textId="77777777" w:rsidR="002E33B4" w:rsidRPr="00291B10" w:rsidRDefault="00EC09CA" w:rsidP="004A6F8F">
      <w:pPr>
        <w:rPr>
          <w:bCs/>
          <w:lang w:eastAsia="zh-CN"/>
        </w:rPr>
      </w:pPr>
      <w:r w:rsidRPr="00291B10">
        <w:rPr>
          <w:bCs/>
          <w:lang w:eastAsia="zh-CN"/>
        </w:rPr>
        <w:t>RAN1#8</w:t>
      </w:r>
      <w:r w:rsidR="0064346B" w:rsidRPr="00291B10">
        <w:rPr>
          <w:bCs/>
          <w:lang w:eastAsia="zh-CN"/>
        </w:rPr>
        <w:t>5 meeting</w:t>
      </w:r>
      <w:r w:rsidR="00FB4601" w:rsidRPr="00291B10">
        <w:rPr>
          <w:bCs/>
          <w:lang w:eastAsia="zh-CN"/>
        </w:rPr>
        <w:t xml:space="preserve"> agreed </w:t>
      </w:r>
      <w:r w:rsidR="005B2BEE" w:rsidRPr="00291B10">
        <w:rPr>
          <w:bCs/>
          <w:lang w:eastAsia="zh-CN"/>
        </w:rPr>
        <w:t>to support a “time interval X” which can contain DL transmission part, Guard and UL transmission part</w:t>
      </w:r>
      <w:r w:rsidR="009E4103" w:rsidRPr="00291B10">
        <w:rPr>
          <w:bCs/>
          <w:lang w:eastAsia="zh-CN"/>
        </w:rPr>
        <w:t xml:space="preserve"> [1]</w:t>
      </w:r>
      <w:r w:rsidRPr="00291B10">
        <w:rPr>
          <w:bCs/>
          <w:lang w:eastAsia="zh-CN"/>
        </w:rPr>
        <w:t>:</w:t>
      </w:r>
    </w:p>
    <w:p w14:paraId="025C396C" w14:textId="77777777" w:rsidR="00FB4601" w:rsidRPr="00291B10" w:rsidRDefault="00FB4601" w:rsidP="00FB4601">
      <w:pPr>
        <w:rPr>
          <w:rFonts w:eastAsia="MS Mincho"/>
          <w:lang w:eastAsia="ja-JP"/>
        </w:rPr>
      </w:pPr>
      <w:r w:rsidRPr="000E7C9B">
        <w:rPr>
          <w:rFonts w:eastAsia="MS Mincho" w:hint="eastAsia"/>
          <w:highlight w:val="green"/>
          <w:lang w:eastAsia="ja-JP"/>
        </w:rPr>
        <w:t>Agreements:</w:t>
      </w:r>
    </w:p>
    <w:p w14:paraId="27138A99" w14:textId="77777777" w:rsidR="00FB4601" w:rsidRPr="00291B10" w:rsidRDefault="00FB4601" w:rsidP="00FB4601">
      <w:pPr>
        <w:pStyle w:val="af"/>
        <w:numPr>
          <w:ilvl w:val="0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 xml:space="preserve">At least the following should be supported for NR in a frequency </w:t>
      </w:r>
      <w:r w:rsidRPr="00291B10">
        <w:rPr>
          <w:rFonts w:eastAsia="MS Mincho" w:hint="eastAsia"/>
        </w:rPr>
        <w:t>portion</w:t>
      </w:r>
    </w:p>
    <w:p w14:paraId="33B8E96D" w14:textId="77777777" w:rsidR="00FB4601" w:rsidRPr="00291B10" w:rsidRDefault="00FB4601" w:rsidP="00FB4601">
      <w:pPr>
        <w:pStyle w:val="af"/>
        <w:numPr>
          <w:ilvl w:val="1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A time interval X</w:t>
      </w:r>
      <w:r w:rsidRPr="00291B10">
        <w:rPr>
          <w:rFonts w:eastAsia="MS Mincho" w:hint="eastAsia"/>
        </w:rPr>
        <w:t xml:space="preserve"> </w:t>
      </w:r>
      <w:r w:rsidRPr="00291B10">
        <w:rPr>
          <w:rFonts w:eastAsia="MS Mincho"/>
        </w:rPr>
        <w:t>which can contain one or more of the following</w:t>
      </w:r>
    </w:p>
    <w:p w14:paraId="57DFBCE8" w14:textId="77777777" w:rsidR="00FB4601" w:rsidRPr="00291B10" w:rsidRDefault="00FB4601" w:rsidP="00FB4601">
      <w:pPr>
        <w:pStyle w:val="af"/>
        <w:numPr>
          <w:ilvl w:val="2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DL transmission part</w:t>
      </w:r>
    </w:p>
    <w:p w14:paraId="3D5F06F8" w14:textId="77777777" w:rsidR="00FB4601" w:rsidRPr="00291B10" w:rsidRDefault="00FB4601" w:rsidP="00FB4601">
      <w:pPr>
        <w:pStyle w:val="af"/>
        <w:numPr>
          <w:ilvl w:val="2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Guard</w:t>
      </w:r>
    </w:p>
    <w:p w14:paraId="019B2726" w14:textId="77777777" w:rsidR="00FB4601" w:rsidRPr="00291B10" w:rsidRDefault="00FB4601" w:rsidP="00FB4601">
      <w:pPr>
        <w:pStyle w:val="af"/>
        <w:numPr>
          <w:ilvl w:val="2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UL transmission part</w:t>
      </w:r>
    </w:p>
    <w:p w14:paraId="3839821F" w14:textId="77777777" w:rsidR="00FB4601" w:rsidRPr="00291B10" w:rsidRDefault="00FB4601" w:rsidP="00FB4601">
      <w:pPr>
        <w:pStyle w:val="af"/>
        <w:numPr>
          <w:ilvl w:val="1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FFS which combinations are supported and whether they are indicated dynamically and/or semi-statically</w:t>
      </w:r>
    </w:p>
    <w:p w14:paraId="1141A446" w14:textId="77777777" w:rsidR="00FB4601" w:rsidRPr="00291B10" w:rsidRDefault="00FB4601" w:rsidP="00FB4601">
      <w:pPr>
        <w:pStyle w:val="af"/>
        <w:numPr>
          <w:ilvl w:val="1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Furthermore, the following is supported</w:t>
      </w:r>
    </w:p>
    <w:p w14:paraId="1E47DB89" w14:textId="77777777" w:rsidR="00FB4601" w:rsidRPr="00291B10" w:rsidRDefault="00FB4601" w:rsidP="00FB4601">
      <w:pPr>
        <w:pStyle w:val="af"/>
        <w:numPr>
          <w:ilvl w:val="2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The D</w:t>
      </w:r>
      <w:bookmarkStart w:id="0" w:name="_GoBack"/>
      <w:bookmarkEnd w:id="0"/>
      <w:r w:rsidRPr="00291B10">
        <w:rPr>
          <w:rFonts w:eastAsia="MS Mincho"/>
        </w:rPr>
        <w:t>L transmission part of time interval X to contain downlink control information and/or downlink data transmissions and/or reference signals</w:t>
      </w:r>
    </w:p>
    <w:p w14:paraId="45BDE2E6" w14:textId="77777777" w:rsidR="00FB4601" w:rsidRPr="00291B10" w:rsidRDefault="00FB4601" w:rsidP="00FB4601">
      <w:pPr>
        <w:pStyle w:val="af"/>
        <w:numPr>
          <w:ilvl w:val="2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The UL transmission part of time interval X to contain uplink control information and/or uplink data transmissions and/or reference signals</w:t>
      </w:r>
    </w:p>
    <w:p w14:paraId="20B65A03" w14:textId="77777777" w:rsidR="00FB4601" w:rsidRPr="00291B10" w:rsidRDefault="00FB4601" w:rsidP="00FB4601">
      <w:pPr>
        <w:pStyle w:val="af"/>
        <w:numPr>
          <w:ilvl w:val="1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FFS length(s) of time interval X</w:t>
      </w:r>
    </w:p>
    <w:p w14:paraId="0EA7F15F" w14:textId="77777777" w:rsidR="00FB4601" w:rsidRPr="00291B10" w:rsidRDefault="00FB4601" w:rsidP="00FB4601">
      <w:pPr>
        <w:pStyle w:val="af"/>
        <w:numPr>
          <w:ilvl w:val="1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 w:hint="eastAsia"/>
        </w:rPr>
        <w:t>FFS: other characteristics of time interval X</w:t>
      </w:r>
    </w:p>
    <w:p w14:paraId="5BE3798A" w14:textId="77777777" w:rsidR="00FB4601" w:rsidRPr="00291B10" w:rsidRDefault="00FB4601" w:rsidP="00FB4601">
      <w:pPr>
        <w:pStyle w:val="af"/>
        <w:numPr>
          <w:ilvl w:val="1"/>
          <w:numId w:val="27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91B10">
        <w:rPr>
          <w:rFonts w:eastAsia="MS Mincho"/>
        </w:rPr>
        <w:t>Note: The usage of DL and UL does not preclude other deployment scenarios e.g., sidelink, backhaul, relay</w:t>
      </w:r>
    </w:p>
    <w:p w14:paraId="40BA8D88" w14:textId="77777777" w:rsidR="00DF0A56" w:rsidRPr="00291B10" w:rsidRDefault="005B2BEE" w:rsidP="00DF0A56">
      <w:pPr>
        <w:widowControl w:val="0"/>
        <w:spacing w:before="120"/>
        <w:rPr>
          <w:rFonts w:eastAsia="MS Mincho"/>
          <w:lang w:eastAsia="ja-JP"/>
        </w:rPr>
      </w:pPr>
      <w:r w:rsidRPr="00291B10">
        <w:rPr>
          <w:lang w:eastAsia="zh-CN"/>
        </w:rPr>
        <w:t>However, the details of time interval X has no progress in RAN1#85</w:t>
      </w:r>
      <w:r w:rsidR="00DA27DF" w:rsidRPr="00291B10">
        <w:rPr>
          <w:lang w:eastAsia="zh-CN"/>
        </w:rPr>
        <w:t xml:space="preserve">. </w:t>
      </w:r>
      <w:r w:rsidR="00887CFC" w:rsidRPr="00291B10">
        <w:rPr>
          <w:lang w:eastAsia="zh-CN"/>
        </w:rPr>
        <w:t>I</w:t>
      </w:r>
      <w:r w:rsidR="002E33B4" w:rsidRPr="00291B10">
        <w:rPr>
          <w:rFonts w:hint="eastAsia"/>
          <w:lang w:eastAsia="zh-CN"/>
        </w:rPr>
        <w:t>n this co</w:t>
      </w:r>
      <w:r w:rsidR="00732424" w:rsidRPr="00291B10">
        <w:rPr>
          <w:lang w:eastAsia="zh-CN"/>
        </w:rPr>
        <w:t>ntribution</w:t>
      </w:r>
      <w:r w:rsidR="002E33B4" w:rsidRPr="00291B10">
        <w:rPr>
          <w:lang w:eastAsia="zh-CN"/>
        </w:rPr>
        <w:t xml:space="preserve"> we </w:t>
      </w:r>
      <w:r w:rsidR="00732424" w:rsidRPr="00291B10">
        <w:rPr>
          <w:lang w:eastAsia="zh-CN"/>
        </w:rPr>
        <w:t xml:space="preserve">will </w:t>
      </w:r>
      <w:r w:rsidR="002E33B4" w:rsidRPr="00291B10">
        <w:rPr>
          <w:lang w:eastAsia="zh-CN"/>
        </w:rPr>
        <w:t xml:space="preserve">discuss </w:t>
      </w:r>
      <w:r w:rsidRPr="00291B10">
        <w:rPr>
          <w:lang w:eastAsia="zh-CN"/>
        </w:rPr>
        <w:t>the details of time interval X</w:t>
      </w:r>
      <w:r w:rsidR="002E33B4" w:rsidRPr="00291B10">
        <w:rPr>
          <w:lang w:eastAsia="zh-CN"/>
        </w:rPr>
        <w:t>.</w:t>
      </w:r>
    </w:p>
    <w:p w14:paraId="4FD4718C" w14:textId="77777777" w:rsidR="001F62AC" w:rsidRPr="00291B10" w:rsidRDefault="001F62AC" w:rsidP="001F62AC">
      <w:pPr>
        <w:pBdr>
          <w:bottom w:val="single" w:sz="12" w:space="1" w:color="auto"/>
        </w:pBdr>
        <w:rPr>
          <w:lang w:eastAsia="zh-CN"/>
        </w:rPr>
      </w:pPr>
    </w:p>
    <w:p w14:paraId="2414EB37" w14:textId="77777777" w:rsidR="001F62AC" w:rsidRPr="00291B10" w:rsidRDefault="003E1F11" w:rsidP="001F62AC">
      <w:pPr>
        <w:pStyle w:val="1"/>
        <w:rPr>
          <w:lang w:eastAsia="zh-CN"/>
        </w:rPr>
      </w:pPr>
      <w:r w:rsidRPr="00291B10">
        <w:t>Combinations in time interval X</w:t>
      </w:r>
    </w:p>
    <w:p w14:paraId="51907146" w14:textId="77777777" w:rsidR="003E1F11" w:rsidRPr="00291B10" w:rsidRDefault="003E1F11" w:rsidP="005A31FB">
      <w:pPr>
        <w:rPr>
          <w:lang w:eastAsia="zh-CN"/>
        </w:rPr>
      </w:pPr>
      <w:r w:rsidRPr="00291B10">
        <w:rPr>
          <w:lang w:eastAsia="zh-CN"/>
        </w:rPr>
        <w:t xml:space="preserve">In </w:t>
      </w:r>
      <w:r w:rsidR="000E1A1F" w:rsidRPr="00291B10">
        <w:rPr>
          <w:lang w:eastAsia="zh-CN"/>
        </w:rPr>
        <w:t>[</w:t>
      </w:r>
      <w:r w:rsidR="00F94870" w:rsidRPr="00291B10">
        <w:rPr>
          <w:lang w:eastAsia="zh-CN"/>
        </w:rPr>
        <w:t>2</w:t>
      </w:r>
      <w:hyperlink r:id="rId8" w:history="1"/>
      <w:r w:rsidR="000E1A1F" w:rsidRPr="00291B10">
        <w:rPr>
          <w:lang w:eastAsia="zh-CN"/>
        </w:rPr>
        <w:t>]</w:t>
      </w:r>
      <w:r w:rsidRPr="00291B10">
        <w:rPr>
          <w:lang w:eastAsia="zh-CN"/>
        </w:rPr>
        <w:t xml:space="preserve">, </w:t>
      </w:r>
      <w:r w:rsidR="000E1A1F" w:rsidRPr="00291B10">
        <w:rPr>
          <w:lang w:eastAsia="zh-CN"/>
        </w:rPr>
        <w:t>the three combinations of time interval X were proposed:</w:t>
      </w:r>
    </w:p>
    <w:p w14:paraId="2D567188" w14:textId="77777777" w:rsidR="00622695" w:rsidRPr="00291B10" w:rsidRDefault="000E1A1F" w:rsidP="000E1A1F">
      <w:pPr>
        <w:numPr>
          <w:ilvl w:val="0"/>
          <w:numId w:val="28"/>
        </w:numPr>
        <w:rPr>
          <w:lang w:eastAsia="zh-CN"/>
        </w:rPr>
      </w:pPr>
      <w:r w:rsidRPr="00291B10">
        <w:rPr>
          <w:lang w:eastAsia="zh-CN"/>
        </w:rPr>
        <w:t>At least the following combinations for time interval X should be supported</w:t>
      </w:r>
    </w:p>
    <w:p w14:paraId="684E45D8" w14:textId="77777777" w:rsidR="00622695" w:rsidRPr="00291B10" w:rsidRDefault="00CE40A5" w:rsidP="000E1A1F">
      <w:pPr>
        <w:numPr>
          <w:ilvl w:val="1"/>
          <w:numId w:val="28"/>
        </w:numPr>
        <w:rPr>
          <w:lang w:eastAsia="zh-CN"/>
        </w:rPr>
      </w:pPr>
      <w:r w:rsidRPr="00291B10">
        <w:rPr>
          <w:lang w:eastAsia="zh-CN"/>
        </w:rPr>
        <w:t xml:space="preserve">Combination 1: A </w:t>
      </w:r>
      <w:r w:rsidRPr="00291B10">
        <w:rPr>
          <w:lang w:val="en-GB" w:eastAsia="zh-CN"/>
        </w:rPr>
        <w:t>DL transmission part, a possible guard</w:t>
      </w:r>
    </w:p>
    <w:p w14:paraId="1DDA6EB3" w14:textId="77777777" w:rsidR="00622695" w:rsidRPr="00291B10" w:rsidRDefault="00CE40A5" w:rsidP="000E1A1F">
      <w:pPr>
        <w:numPr>
          <w:ilvl w:val="1"/>
          <w:numId w:val="28"/>
        </w:numPr>
        <w:rPr>
          <w:lang w:eastAsia="zh-CN"/>
        </w:rPr>
      </w:pPr>
      <w:r w:rsidRPr="00291B10">
        <w:rPr>
          <w:lang w:eastAsia="zh-CN"/>
        </w:rPr>
        <w:t xml:space="preserve">Combination 2: </w:t>
      </w:r>
      <w:r w:rsidRPr="00291B10">
        <w:rPr>
          <w:lang w:val="en-GB" w:eastAsia="zh-CN"/>
        </w:rPr>
        <w:t xml:space="preserve">A possible guard, an </w:t>
      </w:r>
      <w:r w:rsidRPr="00291B10">
        <w:rPr>
          <w:lang w:eastAsia="zh-CN"/>
        </w:rPr>
        <w:t>uplink transmission part</w:t>
      </w:r>
    </w:p>
    <w:p w14:paraId="5FD58CD6" w14:textId="77777777" w:rsidR="00622695" w:rsidRPr="00291B10" w:rsidRDefault="00CE40A5" w:rsidP="000E1A1F">
      <w:pPr>
        <w:numPr>
          <w:ilvl w:val="1"/>
          <w:numId w:val="28"/>
        </w:numPr>
        <w:rPr>
          <w:lang w:eastAsia="zh-CN"/>
        </w:rPr>
      </w:pPr>
      <w:r w:rsidRPr="00291B10">
        <w:rPr>
          <w:lang w:eastAsia="zh-CN"/>
        </w:rPr>
        <w:t>Combination 3: A DL transmission part, guard(s), and an UL transmission part</w:t>
      </w:r>
    </w:p>
    <w:p w14:paraId="1E88D658" w14:textId="343F61E6" w:rsidR="00110DD2" w:rsidRPr="00291B10" w:rsidRDefault="000E1A1F" w:rsidP="005A31FB">
      <w:pPr>
        <w:rPr>
          <w:lang w:eastAsia="zh-CN"/>
        </w:rPr>
      </w:pPr>
      <w:r w:rsidRPr="00291B10">
        <w:rPr>
          <w:rFonts w:hint="eastAsia"/>
          <w:lang w:eastAsia="zh-CN"/>
        </w:rPr>
        <w:t xml:space="preserve">The comb 1 and comb 2 </w:t>
      </w:r>
      <w:r w:rsidRPr="00291B10">
        <w:rPr>
          <w:lang w:eastAsia="zh-CN"/>
        </w:rPr>
        <w:t>can be considered as normal structure</w:t>
      </w:r>
      <w:r w:rsidRPr="00291B10">
        <w:rPr>
          <w:rFonts w:hint="eastAsia"/>
          <w:lang w:eastAsia="zh-CN"/>
        </w:rPr>
        <w:t xml:space="preserve">, which only has </w:t>
      </w:r>
      <w:r w:rsidRPr="00291B10">
        <w:rPr>
          <w:lang w:eastAsia="zh-CN"/>
        </w:rPr>
        <w:t xml:space="preserve">signal part for </w:t>
      </w:r>
      <w:r w:rsidRPr="00291B10">
        <w:rPr>
          <w:rFonts w:hint="eastAsia"/>
          <w:lang w:eastAsia="zh-CN"/>
        </w:rPr>
        <w:t xml:space="preserve">DL </w:t>
      </w:r>
      <w:r w:rsidRPr="00291B10">
        <w:rPr>
          <w:lang w:eastAsia="zh-CN"/>
        </w:rPr>
        <w:t>transmission</w:t>
      </w:r>
      <w:r w:rsidRPr="00291B10">
        <w:rPr>
          <w:rFonts w:hint="eastAsia"/>
          <w:lang w:eastAsia="zh-CN"/>
        </w:rPr>
        <w:t xml:space="preserve"> </w:t>
      </w:r>
      <w:r w:rsidRPr="00291B10">
        <w:rPr>
          <w:lang w:eastAsia="zh-CN"/>
        </w:rPr>
        <w:t>and UL transmission</w:t>
      </w:r>
      <w:r w:rsidRPr="00291B10">
        <w:rPr>
          <w:rFonts w:hint="eastAsia"/>
          <w:lang w:eastAsia="zh-CN"/>
        </w:rPr>
        <w:t>.</w:t>
      </w:r>
      <w:r w:rsidRPr="00291B10">
        <w:rPr>
          <w:lang w:eastAsia="zh-CN"/>
        </w:rPr>
        <w:t xml:space="preserve"> When guard is of length zero, the comb 1 and comb 2 are equivalent to the DL and UL subframe in LTE.</w:t>
      </w:r>
      <w:r w:rsidRPr="00291B10">
        <w:rPr>
          <w:rFonts w:hint="eastAsia"/>
          <w:lang w:eastAsia="zh-CN"/>
        </w:rPr>
        <w:t xml:space="preserve"> </w:t>
      </w:r>
      <w:r w:rsidRPr="00291B10">
        <w:rPr>
          <w:lang w:eastAsia="zh-CN"/>
        </w:rPr>
        <w:t xml:space="preserve">When there is only one guard in the comb 3, the comb 3 is equivalent to the special subframe in LTE. </w:t>
      </w:r>
      <w:r w:rsidR="00110DD2" w:rsidRPr="00291B10">
        <w:rPr>
          <w:lang w:eastAsia="zh-CN"/>
        </w:rPr>
        <w:t>The comb 1 and comb 2 are easy to be accepted as time interval X for NR, since at least they are necessary for NR FDD. However, the comb 3 is not easy to be accepted as a time interval X in NR, since it can be composed by a comb 1 and a comb 2.</w:t>
      </w:r>
      <w:r w:rsidR="008F4408" w:rsidRPr="00291B10">
        <w:rPr>
          <w:lang w:eastAsia="zh-CN"/>
        </w:rPr>
        <w:t xml:space="preserve"> It is true that a comb 3 can be composed by a comb 1 and comb 2. However, a comb 3 with length of L is composed by a comb 1 with length of L/2 and a comb 2 with length of L/2, thus </w:t>
      </w:r>
      <w:r w:rsidR="00937803" w:rsidRPr="00291B10">
        <w:rPr>
          <w:lang w:eastAsia="zh-CN"/>
        </w:rPr>
        <w:t xml:space="preserve">the minimum supported length of comb 3 is limited by the minimum supported length of comb 1 and comb 2. For example, if the minimum supported length of </w:t>
      </w:r>
      <w:r w:rsidR="00937803" w:rsidRPr="00291B10">
        <w:rPr>
          <w:lang w:eastAsia="zh-CN"/>
        </w:rPr>
        <w:lastRenderedPageBreak/>
        <w:t xml:space="preserve">comb 1 and comb 2 are 0.5ms, i.e. 7 symbols in 15kHz numerology, the minimum supported length of comb 3 is only 1ms. Furthermore, in 15kHz/30kHz/60kHz numerologies, 7 symbols can be the minimum supported </w:t>
      </w:r>
      <w:r w:rsidR="00132DF0" w:rsidRPr="00291B10">
        <w:rPr>
          <w:lang w:eastAsia="zh-CN"/>
        </w:rPr>
        <w:t>length of a time interval X.</w:t>
      </w:r>
      <w:r w:rsidR="00937803" w:rsidRPr="00291B10">
        <w:rPr>
          <w:lang w:eastAsia="zh-CN"/>
        </w:rPr>
        <w:t xml:space="preserve"> 2 symbols </w:t>
      </w:r>
      <w:r w:rsidR="00132DF0" w:rsidRPr="00291B10">
        <w:rPr>
          <w:lang w:eastAsia="zh-CN"/>
        </w:rPr>
        <w:t xml:space="preserve">is not suitable for the length of the time interval X, since it is too small. </w:t>
      </w:r>
      <w:r w:rsidR="00937803" w:rsidRPr="00291B10">
        <w:rPr>
          <w:lang w:eastAsia="zh-CN"/>
        </w:rPr>
        <w:t>3 symbols or 4 symbols</w:t>
      </w:r>
      <w:r w:rsidR="00387CBE" w:rsidRPr="00291B10">
        <w:rPr>
          <w:lang w:eastAsia="zh-CN"/>
        </w:rPr>
        <w:t xml:space="preserve"> </w:t>
      </w:r>
      <w:r w:rsidR="00132DF0" w:rsidRPr="00291B10">
        <w:rPr>
          <w:lang w:eastAsia="zh-CN"/>
        </w:rPr>
        <w:t xml:space="preserve">is not suitable for the length of the time interval X, </w:t>
      </w:r>
      <w:r w:rsidR="00387CBE" w:rsidRPr="00291B10">
        <w:rPr>
          <w:rFonts w:hint="eastAsia"/>
          <w:lang w:eastAsia="zh-CN"/>
        </w:rPr>
        <w:t>si</w:t>
      </w:r>
      <w:r w:rsidR="00132DF0" w:rsidRPr="00291B10">
        <w:rPr>
          <w:rFonts w:hint="eastAsia"/>
          <w:lang w:eastAsia="zh-CN"/>
        </w:rPr>
        <w:t xml:space="preserve">nce </w:t>
      </w:r>
      <w:r w:rsidR="00132DF0" w:rsidRPr="00291B10">
        <w:rPr>
          <w:lang w:eastAsia="zh-CN"/>
        </w:rPr>
        <w:t xml:space="preserve">integer multiplier of </w:t>
      </w:r>
      <w:r w:rsidR="009D3E78" w:rsidRPr="00291B10">
        <w:rPr>
          <w:lang w:eastAsia="zh-CN"/>
        </w:rPr>
        <w:t>3 symbols or 4 symbols</w:t>
      </w:r>
      <w:r w:rsidR="00132DF0" w:rsidRPr="00291B10">
        <w:rPr>
          <w:lang w:eastAsia="zh-CN"/>
        </w:rPr>
        <w:t xml:space="preserve"> cannot align to 1ms</w:t>
      </w:r>
      <w:r w:rsidR="00987FD0" w:rsidRPr="00291B10">
        <w:rPr>
          <w:lang w:eastAsia="zh-CN"/>
        </w:rPr>
        <w:t>, considering that</w:t>
      </w:r>
      <w:r w:rsidR="009D3E78" w:rsidRPr="00291B10">
        <w:rPr>
          <w:lang w:eastAsia="zh-CN"/>
        </w:rPr>
        <w:t xml:space="preserve"> 15kHz/30kHz/60kHz numerologies </w:t>
      </w:r>
      <w:r w:rsidR="00B63BC1" w:rsidRPr="00291B10">
        <w:rPr>
          <w:lang w:eastAsia="zh-CN"/>
        </w:rPr>
        <w:t xml:space="preserve">may </w:t>
      </w:r>
      <w:r w:rsidR="009D3E78" w:rsidRPr="00291B10">
        <w:rPr>
          <w:lang w:eastAsia="zh-CN"/>
        </w:rPr>
        <w:t>have symbol-level boundary alignment</w:t>
      </w:r>
      <w:r w:rsidR="00B63BC1" w:rsidRPr="00291B10">
        <w:rPr>
          <w:lang w:eastAsia="zh-CN"/>
        </w:rPr>
        <w:t xml:space="preserve"> in some scenarios</w:t>
      </w:r>
      <w:r w:rsidR="00132DF0" w:rsidRPr="00291B10">
        <w:rPr>
          <w:lang w:eastAsia="zh-CN"/>
        </w:rPr>
        <w:t xml:space="preserve">. </w:t>
      </w:r>
      <w:r w:rsidR="009D3E78" w:rsidRPr="00291B10">
        <w:rPr>
          <w:lang w:eastAsia="zh-CN"/>
        </w:rPr>
        <w:t>Therefore, in our opinion, the comb 3 can be supported in NR.</w:t>
      </w:r>
    </w:p>
    <w:p w14:paraId="0293B754" w14:textId="77777777" w:rsidR="009D3E78" w:rsidRPr="00291B10" w:rsidRDefault="009D3E78" w:rsidP="005A31FB">
      <w:pPr>
        <w:rPr>
          <w:b/>
          <w:lang w:eastAsia="zh-CN"/>
        </w:rPr>
      </w:pPr>
      <w:r w:rsidRPr="00291B10">
        <w:rPr>
          <w:b/>
          <w:lang w:eastAsia="zh-CN"/>
        </w:rPr>
        <w:t>Proposal 1: The combination 1, 2 and 3 can be supported in NR.</w:t>
      </w:r>
    </w:p>
    <w:p w14:paraId="77ECBE52" w14:textId="77777777" w:rsidR="009109C5" w:rsidRPr="00291B10" w:rsidRDefault="009109C5" w:rsidP="00C52EAF">
      <w:pPr>
        <w:pBdr>
          <w:bottom w:val="single" w:sz="12" w:space="1" w:color="auto"/>
        </w:pBdr>
        <w:rPr>
          <w:color w:val="000000"/>
        </w:rPr>
      </w:pPr>
    </w:p>
    <w:p w14:paraId="504E4175" w14:textId="77777777" w:rsidR="009109C5" w:rsidRPr="00291B10" w:rsidRDefault="009D3E78" w:rsidP="009109C5">
      <w:pPr>
        <w:pStyle w:val="1"/>
        <w:rPr>
          <w:lang w:eastAsia="zh-CN"/>
        </w:rPr>
      </w:pPr>
      <w:r w:rsidRPr="00291B10">
        <w:rPr>
          <w:lang w:eastAsia="zh-CN"/>
        </w:rPr>
        <w:t>Self-contained HARQ timing</w:t>
      </w:r>
    </w:p>
    <w:p w14:paraId="65320509" w14:textId="77777777" w:rsidR="00D95274" w:rsidRPr="00291B10" w:rsidRDefault="009D3E78" w:rsidP="00A76875">
      <w:pPr>
        <w:rPr>
          <w:lang w:eastAsia="zh-CN"/>
        </w:rPr>
      </w:pPr>
      <w:r w:rsidRPr="00291B10">
        <w:rPr>
          <w:lang w:eastAsia="zh-CN"/>
        </w:rPr>
        <w:t>I</w:t>
      </w:r>
      <w:r w:rsidRPr="00291B10">
        <w:rPr>
          <w:rFonts w:hint="eastAsia"/>
          <w:lang w:eastAsia="zh-CN"/>
        </w:rPr>
        <w:t xml:space="preserve">n </w:t>
      </w:r>
      <w:r w:rsidR="00A76875" w:rsidRPr="00291B10">
        <w:rPr>
          <w:lang w:eastAsia="zh-CN"/>
        </w:rPr>
        <w:t>[</w:t>
      </w:r>
      <w:r w:rsidR="00987FD0" w:rsidRPr="00291B10">
        <w:rPr>
          <w:lang w:eastAsia="zh-CN"/>
        </w:rPr>
        <w:t>3</w:t>
      </w:r>
      <w:r w:rsidR="00A76875" w:rsidRPr="00291B10">
        <w:rPr>
          <w:lang w:eastAsia="zh-CN"/>
        </w:rPr>
        <w:t>], it is proposed that in order to gain the low latency, NR should at least support “</w:t>
      </w:r>
      <w:r w:rsidR="004B1F6F" w:rsidRPr="00291B10">
        <w:rPr>
          <w:lang w:eastAsia="zh-CN"/>
        </w:rPr>
        <w:t>ACK shortly (in the order of a few ten µs) after the end of the data transmission</w:t>
      </w:r>
      <w:r w:rsidR="00A76875" w:rsidRPr="00291B10">
        <w:rPr>
          <w:lang w:eastAsia="zh-CN"/>
        </w:rPr>
        <w:t>”. In the discussion, considering the UE process</w:t>
      </w:r>
      <w:r w:rsidR="00B23342" w:rsidRPr="00291B10">
        <w:rPr>
          <w:lang w:eastAsia="zh-CN"/>
        </w:rPr>
        <w:t>ing complexity and processing time</w:t>
      </w:r>
      <w:r w:rsidR="00A76875" w:rsidRPr="00291B10">
        <w:rPr>
          <w:lang w:eastAsia="zh-CN"/>
        </w:rPr>
        <w:t>, it is compromised to only support “</w:t>
      </w:r>
      <w:r w:rsidR="004B1F6F" w:rsidRPr="00291B10">
        <w:rPr>
          <w:lang w:eastAsia="zh-CN"/>
        </w:rPr>
        <w:t>Corresponding acknowledgement reporting shortly (in the order of X µs) after the end of the DL data transmission</w:t>
      </w:r>
      <w:r w:rsidR="00A76875" w:rsidRPr="00291B10">
        <w:rPr>
          <w:lang w:eastAsia="zh-CN"/>
        </w:rPr>
        <w:t xml:space="preserve">”, and “X </w:t>
      </w:r>
      <w:r w:rsidR="004B1F6F" w:rsidRPr="00291B10">
        <w:rPr>
          <w:lang w:eastAsia="zh-CN"/>
        </w:rPr>
        <w:t>in the order of a few tens of or hundreds of micro sec is feasible</w:t>
      </w:r>
      <w:r w:rsidR="00A76875" w:rsidRPr="00291B10">
        <w:rPr>
          <w:lang w:eastAsia="zh-CN"/>
        </w:rPr>
        <w:t xml:space="preserve">”. The value of X will be determined in the later meeting. </w:t>
      </w:r>
      <w:r w:rsidR="00840317" w:rsidRPr="00291B10">
        <w:rPr>
          <w:lang w:eastAsia="zh-CN"/>
        </w:rPr>
        <w:t>For this fast</w:t>
      </w:r>
      <w:r w:rsidR="0000538E" w:rsidRPr="00291B10">
        <w:rPr>
          <w:lang w:eastAsia="zh-CN"/>
        </w:rPr>
        <w:t xml:space="preserve"> HARQ feedback, we can consider X in the order of a few tens of micro seconds</w:t>
      </w:r>
      <w:r w:rsidR="00840317" w:rsidRPr="00291B10">
        <w:rPr>
          <w:lang w:eastAsia="zh-CN"/>
        </w:rPr>
        <w:t xml:space="preserve"> as a self-contained HARQ timing. </w:t>
      </w:r>
      <w:r w:rsidR="00A76875" w:rsidRPr="00291B10">
        <w:rPr>
          <w:lang w:eastAsia="zh-CN"/>
        </w:rPr>
        <w:t xml:space="preserve">In this section, we discuss the value of X from perspective of </w:t>
      </w:r>
      <w:r w:rsidR="00840317" w:rsidRPr="00291B10">
        <w:rPr>
          <w:lang w:eastAsia="zh-CN"/>
        </w:rPr>
        <w:t>URLLC service</w:t>
      </w:r>
      <w:r w:rsidR="00A76875" w:rsidRPr="00291B10">
        <w:rPr>
          <w:lang w:eastAsia="zh-CN"/>
        </w:rPr>
        <w:t>.</w:t>
      </w:r>
    </w:p>
    <w:p w14:paraId="4AF81AD0" w14:textId="77777777" w:rsidR="0000538E" w:rsidRPr="00291B10" w:rsidRDefault="00B23342" w:rsidP="00A76875">
      <w:pPr>
        <w:rPr>
          <w:lang w:eastAsia="zh-CN"/>
        </w:rPr>
      </w:pPr>
      <w:r w:rsidRPr="00291B10">
        <w:rPr>
          <w:lang w:eastAsia="zh-CN"/>
        </w:rPr>
        <w:t xml:space="preserve">We </w:t>
      </w:r>
      <w:r w:rsidR="0000538E" w:rsidRPr="00291B10">
        <w:rPr>
          <w:lang w:eastAsia="zh-CN"/>
        </w:rPr>
        <w:t xml:space="preserve">need to answer the question: </w:t>
      </w:r>
      <w:r w:rsidR="00D04514" w:rsidRPr="00291B10">
        <w:rPr>
          <w:lang w:eastAsia="zh-CN"/>
        </w:rPr>
        <w:t xml:space="preserve">In TDD, Is </w:t>
      </w:r>
      <w:r w:rsidR="00EA4726" w:rsidRPr="00291B10">
        <w:rPr>
          <w:lang w:eastAsia="zh-CN"/>
        </w:rPr>
        <w:t>the self-contained HARQ timing</w:t>
      </w:r>
      <w:r w:rsidR="00D04514" w:rsidRPr="00291B10">
        <w:rPr>
          <w:lang w:eastAsia="zh-CN"/>
        </w:rPr>
        <w:t xml:space="preserve"> effective to achieve</w:t>
      </w:r>
      <w:r w:rsidR="0000538E" w:rsidRPr="00291B10">
        <w:rPr>
          <w:lang w:eastAsia="zh-CN"/>
        </w:rPr>
        <w:t xml:space="preserve"> the latency requirement of URLLC? If the answer is no, the value of X can be relaxed, and </w:t>
      </w:r>
      <w:r w:rsidR="0076584B" w:rsidRPr="00291B10">
        <w:rPr>
          <w:lang w:eastAsia="zh-CN"/>
        </w:rPr>
        <w:t xml:space="preserve">thereby </w:t>
      </w:r>
      <w:r w:rsidR="0000538E" w:rsidRPr="00291B10">
        <w:rPr>
          <w:lang w:eastAsia="zh-CN"/>
        </w:rPr>
        <w:t>can be in the order of a few hundreds of micro seconds.</w:t>
      </w:r>
    </w:p>
    <w:p w14:paraId="2B2970A9" w14:textId="77777777" w:rsidR="00840317" w:rsidRPr="00291B10" w:rsidRDefault="00B23342" w:rsidP="00A76875">
      <w:pPr>
        <w:rPr>
          <w:lang w:eastAsia="zh-CN"/>
        </w:rPr>
      </w:pPr>
      <w:r w:rsidRPr="00291B10">
        <w:rPr>
          <w:lang w:eastAsia="zh-CN"/>
        </w:rPr>
        <w:t xml:space="preserve">We exploited this problem in TDD at first. </w:t>
      </w:r>
      <w:r w:rsidR="00840317" w:rsidRPr="00291B10">
        <w:rPr>
          <w:lang w:eastAsia="zh-CN"/>
        </w:rPr>
        <w:t>According to the ave</w:t>
      </w:r>
      <w:r w:rsidR="009C5E79" w:rsidRPr="00291B10">
        <w:rPr>
          <w:lang w:eastAsia="zh-CN"/>
        </w:rPr>
        <w:t>rage latency estimation in TDD [4]</w:t>
      </w:r>
      <w:r w:rsidR="00840317" w:rsidRPr="00291B10">
        <w:rPr>
          <w:lang w:eastAsia="zh-CN"/>
        </w:rPr>
        <w:t>, we have the following assumptions:</w:t>
      </w:r>
    </w:p>
    <w:p w14:paraId="6FD3C7BA" w14:textId="77777777" w:rsidR="00840317" w:rsidRPr="00291B10" w:rsidRDefault="00840317" w:rsidP="00840317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rFonts w:hint="eastAsia"/>
          <w:lang w:eastAsia="zh-CN"/>
        </w:rPr>
        <w:t xml:space="preserve">eNB processing delay: 0.5 TTI, which </w:t>
      </w:r>
      <w:r w:rsidRPr="00291B10">
        <w:rPr>
          <w:lang w:eastAsia="zh-CN"/>
        </w:rPr>
        <w:t>is 1/2 of value in LTE [</w:t>
      </w:r>
      <w:r w:rsidR="00987FD0" w:rsidRPr="00291B10">
        <w:rPr>
          <w:lang w:eastAsia="zh-CN"/>
        </w:rPr>
        <w:t>4</w:t>
      </w:r>
      <w:r w:rsidRPr="00291B10">
        <w:rPr>
          <w:lang w:eastAsia="zh-CN"/>
        </w:rPr>
        <w:t xml:space="preserve">], and similar to that assumed in </w:t>
      </w:r>
      <w:r w:rsidR="00F94870" w:rsidRPr="00291B10">
        <w:rPr>
          <w:lang w:eastAsia="zh-CN"/>
        </w:rPr>
        <w:t>[</w:t>
      </w:r>
      <w:r w:rsidR="00987FD0" w:rsidRPr="00291B10">
        <w:rPr>
          <w:lang w:eastAsia="zh-CN"/>
        </w:rPr>
        <w:t>5</w:t>
      </w:r>
      <w:r w:rsidRPr="00291B10">
        <w:rPr>
          <w:lang w:eastAsia="zh-CN"/>
        </w:rPr>
        <w:t>];</w:t>
      </w:r>
    </w:p>
    <w:p w14:paraId="2AA21D96" w14:textId="77777777" w:rsidR="00840317" w:rsidRPr="00291B10" w:rsidRDefault="00840317" w:rsidP="00840317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rFonts w:hint="eastAsia"/>
          <w:lang w:eastAsia="zh-CN"/>
        </w:rPr>
        <w:t>Average frame alignment:</w:t>
      </w:r>
      <w:r w:rsidRPr="00291B10">
        <w:rPr>
          <w:lang w:eastAsia="zh-CN"/>
        </w:rPr>
        <w:t xml:space="preserve"> t</w:t>
      </w:r>
      <w:r w:rsidRPr="00291B10">
        <w:rPr>
          <w:sz w:val="16"/>
          <w:lang w:eastAsia="zh-CN"/>
        </w:rPr>
        <w:t>FA</w:t>
      </w:r>
      <w:r w:rsidRPr="00291B10">
        <w:rPr>
          <w:lang w:eastAsia="zh-CN"/>
        </w:rPr>
        <w:t xml:space="preserve"> TTI, which is relevant to the DL/UL configuration;</w:t>
      </w:r>
      <w:r w:rsidRPr="00291B10">
        <w:rPr>
          <w:rFonts w:hint="eastAsia"/>
          <w:lang w:eastAsia="zh-CN"/>
        </w:rPr>
        <w:t xml:space="preserve"> </w:t>
      </w:r>
    </w:p>
    <w:p w14:paraId="2855D671" w14:textId="77777777" w:rsidR="00840317" w:rsidRPr="00291B10" w:rsidRDefault="00840317" w:rsidP="00840317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TTI duration (transmission): 1 TTI;</w:t>
      </w:r>
    </w:p>
    <w:p w14:paraId="00106374" w14:textId="77777777" w:rsidR="00840317" w:rsidRPr="00291B10" w:rsidRDefault="00840317" w:rsidP="00840317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 xml:space="preserve">UE processing delay: 0.5 TTI, </w:t>
      </w:r>
      <w:r w:rsidRPr="00291B10">
        <w:rPr>
          <w:rFonts w:hint="eastAsia"/>
          <w:lang w:eastAsia="zh-CN"/>
        </w:rPr>
        <w:t xml:space="preserve">which </w:t>
      </w:r>
      <w:r w:rsidRPr="00291B10">
        <w:rPr>
          <w:lang w:eastAsia="zh-CN"/>
        </w:rPr>
        <w:t>is 1/2 of value in LTE [</w:t>
      </w:r>
      <w:r w:rsidR="00987FD0" w:rsidRPr="00291B10">
        <w:rPr>
          <w:lang w:eastAsia="zh-CN"/>
        </w:rPr>
        <w:t>4</w:t>
      </w:r>
      <w:r w:rsidRPr="00291B10">
        <w:rPr>
          <w:lang w:eastAsia="zh-CN"/>
        </w:rPr>
        <w:t>], and similar to that assumed in [</w:t>
      </w:r>
      <w:r w:rsidR="00987FD0" w:rsidRPr="00291B10">
        <w:rPr>
          <w:lang w:eastAsia="zh-CN"/>
        </w:rPr>
        <w:t>5</w:t>
      </w:r>
      <w:r w:rsidRPr="00291B10">
        <w:rPr>
          <w:lang w:eastAsia="zh-CN"/>
        </w:rPr>
        <w:t>];</w:t>
      </w:r>
    </w:p>
    <w:p w14:paraId="0FC407AD" w14:textId="77777777" w:rsidR="00840317" w:rsidRPr="00291B10" w:rsidRDefault="00840317" w:rsidP="00840317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Average HARQ RTT: t</w:t>
      </w:r>
      <w:r w:rsidRPr="00291B10">
        <w:rPr>
          <w:sz w:val="16"/>
          <w:lang w:eastAsia="zh-CN"/>
        </w:rPr>
        <w:t>RTT</w:t>
      </w:r>
      <w:r w:rsidRPr="00291B10">
        <w:rPr>
          <w:lang w:eastAsia="zh-CN"/>
        </w:rPr>
        <w:t xml:space="preserve"> TTI, which is relevant to the DL/UL configuration.</w:t>
      </w:r>
    </w:p>
    <w:p w14:paraId="6E67239B" w14:textId="77777777" w:rsidR="00840317" w:rsidRPr="00291B10" w:rsidRDefault="002D1D72" w:rsidP="00840317">
      <w:pPr>
        <w:rPr>
          <w:lang w:eastAsia="zh-CN"/>
        </w:rPr>
      </w:pPr>
      <w:r w:rsidRPr="00291B10">
        <w:rPr>
          <w:lang w:eastAsia="zh-CN"/>
        </w:rPr>
        <w:t>W</w:t>
      </w:r>
      <w:r w:rsidRPr="00291B10">
        <w:rPr>
          <w:rFonts w:hint="eastAsia"/>
          <w:lang w:eastAsia="zh-CN"/>
        </w:rPr>
        <w:t xml:space="preserve">e </w:t>
      </w:r>
      <w:r w:rsidRPr="00291B10">
        <w:rPr>
          <w:lang w:eastAsia="zh-CN"/>
        </w:rPr>
        <w:t>have the following assumptions on DL/UL configuration:</w:t>
      </w:r>
    </w:p>
    <w:p w14:paraId="05CDDBCE" w14:textId="2FA86F70" w:rsidR="002D1D72" w:rsidRPr="00291B10" w:rsidRDefault="002D1D72" w:rsidP="002D1D72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C</w:t>
      </w:r>
      <w:r w:rsidRPr="00291B10">
        <w:rPr>
          <w:rFonts w:hint="eastAsia"/>
          <w:lang w:eastAsia="zh-CN"/>
        </w:rPr>
        <w:t xml:space="preserve">onfiguration </w:t>
      </w:r>
      <w:r w:rsidRPr="00291B10">
        <w:rPr>
          <w:lang w:eastAsia="zh-CN"/>
        </w:rPr>
        <w:t xml:space="preserve">1 (self-contained HARQ timing): DL TTI + UL TTI (in the same time interval X). </w:t>
      </w:r>
      <w:r w:rsidR="00FF2E10" w:rsidRPr="00291B10">
        <w:rPr>
          <w:lang w:eastAsia="zh-CN"/>
        </w:rPr>
        <w:t>It</w:t>
      </w:r>
      <w:r w:rsidRPr="00291B10">
        <w:rPr>
          <w:lang w:eastAsia="zh-CN"/>
        </w:rPr>
        <w:t xml:space="preserve"> is similar to that assumed in [</w:t>
      </w:r>
      <w:r w:rsidR="00987FD0" w:rsidRPr="00291B10">
        <w:rPr>
          <w:lang w:eastAsia="zh-CN"/>
        </w:rPr>
        <w:t>6</w:t>
      </w:r>
      <w:r w:rsidRPr="00291B10">
        <w:rPr>
          <w:lang w:eastAsia="zh-CN"/>
        </w:rPr>
        <w:t>]. The corresponding HARQ timing is n+1 (TTI).</w:t>
      </w:r>
    </w:p>
    <w:p w14:paraId="45761DDD" w14:textId="77777777" w:rsidR="002D1D72" w:rsidRPr="00291B10" w:rsidRDefault="002D1D72" w:rsidP="002D1D72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C</w:t>
      </w:r>
      <w:r w:rsidRPr="00291B10">
        <w:rPr>
          <w:rFonts w:hint="eastAsia"/>
          <w:lang w:eastAsia="zh-CN"/>
        </w:rPr>
        <w:t xml:space="preserve">onfiguration </w:t>
      </w:r>
      <w:r w:rsidRPr="00291B10">
        <w:rPr>
          <w:lang w:eastAsia="zh-CN"/>
        </w:rPr>
        <w:t>2: DL TTI + DL TTI + UL TTI, and data is transmitted in the first DL TTI. The corresponding HARQ timing is n+2 (TTI).</w:t>
      </w:r>
    </w:p>
    <w:p w14:paraId="5F6491AF" w14:textId="77777777" w:rsidR="002D1D72" w:rsidRPr="00291B10" w:rsidRDefault="002D1D72" w:rsidP="002D1D72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C</w:t>
      </w:r>
      <w:r w:rsidRPr="00291B10">
        <w:rPr>
          <w:rFonts w:hint="eastAsia"/>
          <w:lang w:eastAsia="zh-CN"/>
        </w:rPr>
        <w:t xml:space="preserve">onfiguration </w:t>
      </w:r>
      <w:r w:rsidRPr="00291B10">
        <w:rPr>
          <w:lang w:eastAsia="zh-CN"/>
        </w:rPr>
        <w:t>3: DL TTI + DL TTI + DL TTI + UL TTI, and data is transmitted in the first DL TTI. The corresponding HARQ timing is n+3 (TTI).</w:t>
      </w:r>
    </w:p>
    <w:p w14:paraId="3035BDB8" w14:textId="77777777" w:rsidR="00D95274" w:rsidRPr="00291B10" w:rsidRDefault="00F11EB7" w:rsidP="00A76875">
      <w:pPr>
        <w:rPr>
          <w:lang w:eastAsia="zh-CN"/>
        </w:rPr>
      </w:pPr>
      <w:r w:rsidRPr="00291B10">
        <w:rPr>
          <w:lang w:eastAsia="zh-CN"/>
        </w:rPr>
        <w:t>As shown in Appendix, t</w:t>
      </w:r>
      <w:r w:rsidR="00D04514" w:rsidRPr="00291B10">
        <w:rPr>
          <w:rFonts w:hint="eastAsia"/>
          <w:lang w:eastAsia="zh-CN"/>
        </w:rPr>
        <w:t xml:space="preserve">he </w:t>
      </w:r>
      <w:r w:rsidR="00D04514" w:rsidRPr="00291B10">
        <w:rPr>
          <w:lang w:eastAsia="zh-CN"/>
        </w:rPr>
        <w:t xml:space="preserve">average latency </w:t>
      </w:r>
      <w:r w:rsidRPr="00291B10">
        <w:rPr>
          <w:lang w:eastAsia="zh-CN"/>
        </w:rPr>
        <w:t>can be estimated and</w:t>
      </w:r>
      <w:r w:rsidR="00D04514" w:rsidRPr="00291B10">
        <w:rPr>
          <w:lang w:eastAsia="zh-CN"/>
        </w:rPr>
        <w:t xml:space="preserve"> listed in the following table:</w:t>
      </w:r>
    </w:p>
    <w:p w14:paraId="18BBF8D7" w14:textId="77777777" w:rsidR="00D04514" w:rsidRPr="00291B10" w:rsidRDefault="006A33BC" w:rsidP="006A33BC">
      <w:pPr>
        <w:jc w:val="center"/>
        <w:rPr>
          <w:b/>
          <w:lang w:eastAsia="zh-CN"/>
        </w:rPr>
      </w:pPr>
      <w:r w:rsidRPr="00291B10">
        <w:rPr>
          <w:b/>
          <w:lang w:eastAsia="zh-CN"/>
        </w:rPr>
        <w:t>Table 1: The average latency for different configurations</w:t>
      </w:r>
    </w:p>
    <w:tbl>
      <w:tblPr>
        <w:tblpPr w:leftFromText="180" w:rightFromText="180" w:vertAnchor="text" w:horzAnchor="margin" w:tblpXSpec="center" w:tblpY="136"/>
        <w:tblW w:w="977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91"/>
        <w:gridCol w:w="1616"/>
        <w:gridCol w:w="1616"/>
        <w:gridCol w:w="1616"/>
        <w:gridCol w:w="1616"/>
        <w:gridCol w:w="1616"/>
      </w:tblGrid>
      <w:tr w:rsidR="006A33BC" w:rsidRPr="00291B10" w14:paraId="67FEC63C" w14:textId="77777777" w:rsidTr="006A33BC">
        <w:trPr>
          <w:trHeight w:val="901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45FE08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F865F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b/>
                <w:bCs/>
                <w:lang w:eastAsia="zh-CN"/>
              </w:rPr>
              <w:t>Average F</w:t>
            </w:r>
            <w:r w:rsidRPr="00291B10">
              <w:rPr>
                <w:b/>
                <w:bCs/>
                <w:lang w:val="en-GB" w:eastAsia="zh-CN"/>
              </w:rPr>
              <w:t xml:space="preserve">rame Alignment: </w:t>
            </w:r>
            <w:r w:rsidRPr="00291B10">
              <w:rPr>
                <w:b/>
                <w:bCs/>
                <w:lang w:eastAsia="zh-CN"/>
              </w:rPr>
              <w:t>tFA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2C1F4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b/>
                <w:bCs/>
                <w:lang w:eastAsia="zh-CN"/>
              </w:rPr>
              <w:t>A</w:t>
            </w:r>
            <w:r w:rsidRPr="00291B10">
              <w:rPr>
                <w:b/>
                <w:bCs/>
                <w:lang w:val="en-GB" w:eastAsia="zh-CN"/>
              </w:rPr>
              <w:t>verage HARQ RTT: tRTT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78681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b/>
                <w:bCs/>
                <w:lang w:eastAsia="zh-CN"/>
              </w:rPr>
              <w:t>Overall latency with HARQ-ACK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FED0A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b/>
                <w:bCs/>
                <w:lang w:val="en-GB" w:eastAsia="zh-CN"/>
              </w:rPr>
              <w:t>Rough overall latency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855AF3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b/>
                <w:bCs/>
                <w:lang w:eastAsia="zh-CN"/>
              </w:rPr>
              <w:t>TTI length to support URLLC</w:t>
            </w:r>
          </w:p>
        </w:tc>
      </w:tr>
      <w:tr w:rsidR="006A33BC" w:rsidRPr="00291B10" w14:paraId="10ACFE02" w14:textId="77777777" w:rsidTr="006A33BC">
        <w:trPr>
          <w:trHeight w:val="314"/>
        </w:trPr>
        <w:tc>
          <w:tcPr>
            <w:tcW w:w="16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7E136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C</w:t>
            </w:r>
            <w:r w:rsidRPr="00291B10">
              <w:rPr>
                <w:rFonts w:hint="eastAsia"/>
                <w:lang w:eastAsia="zh-CN"/>
              </w:rPr>
              <w:t xml:space="preserve">onfiguration </w:t>
            </w:r>
            <w:r w:rsidRPr="00291B10">
              <w:rPr>
                <w:lang w:eastAsia="zh-CN"/>
              </w:rPr>
              <w:t>1</w:t>
            </w:r>
          </w:p>
        </w:tc>
        <w:tc>
          <w:tcPr>
            <w:tcW w:w="16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57A04C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1 TTI</w:t>
            </w:r>
          </w:p>
        </w:tc>
        <w:tc>
          <w:tcPr>
            <w:tcW w:w="16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AD489F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3.5 TTI</w:t>
            </w:r>
          </w:p>
        </w:tc>
        <w:tc>
          <w:tcPr>
            <w:tcW w:w="16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C7BA67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3.35 TTI</w:t>
            </w:r>
          </w:p>
        </w:tc>
        <w:tc>
          <w:tcPr>
            <w:tcW w:w="16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6D591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4 TTI</w:t>
            </w:r>
          </w:p>
        </w:tc>
        <w:tc>
          <w:tcPr>
            <w:tcW w:w="16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BCE7B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0.5/4=0.125ms</w:t>
            </w:r>
          </w:p>
        </w:tc>
      </w:tr>
      <w:tr w:rsidR="006A33BC" w:rsidRPr="00291B10" w14:paraId="1CFBDFD9" w14:textId="77777777" w:rsidTr="006A33BC">
        <w:trPr>
          <w:trHeight w:val="314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9447A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lastRenderedPageBreak/>
              <w:t>C</w:t>
            </w:r>
            <w:r w:rsidRPr="00291B10">
              <w:rPr>
                <w:rFonts w:hint="eastAsia"/>
                <w:lang w:eastAsia="zh-CN"/>
              </w:rPr>
              <w:t xml:space="preserve">onfiguration </w:t>
            </w:r>
            <w:r w:rsidRPr="00291B10">
              <w:rPr>
                <w:lang w:eastAsia="zh-CN"/>
              </w:rPr>
              <w:t>2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E4ED8A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1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798C38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4.5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0505F4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3.45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C231A9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4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F8204B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0.5/4=0.125ms</w:t>
            </w:r>
          </w:p>
        </w:tc>
      </w:tr>
      <w:tr w:rsidR="006A33BC" w:rsidRPr="00291B10" w14:paraId="757A32AE" w14:textId="77777777" w:rsidTr="006A33BC">
        <w:trPr>
          <w:trHeight w:val="314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75264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Configuration 3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B06F8A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1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B3D739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5.5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49A99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3.55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BBA0D7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4 TTI</w:t>
            </w:r>
          </w:p>
        </w:tc>
        <w:tc>
          <w:tcPr>
            <w:tcW w:w="16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166054" w14:textId="77777777" w:rsidR="006A33BC" w:rsidRPr="00291B10" w:rsidRDefault="006A33BC" w:rsidP="006A33BC">
            <w:pPr>
              <w:spacing w:after="0"/>
              <w:rPr>
                <w:lang w:eastAsia="zh-CN"/>
              </w:rPr>
            </w:pPr>
            <w:r w:rsidRPr="00291B10">
              <w:rPr>
                <w:lang w:eastAsia="zh-CN"/>
              </w:rPr>
              <w:t>0.5/4=0.125ms</w:t>
            </w:r>
          </w:p>
        </w:tc>
      </w:tr>
    </w:tbl>
    <w:p w14:paraId="6BF737F1" w14:textId="77777777" w:rsidR="006A33BC" w:rsidRPr="00291B10" w:rsidRDefault="006A33BC" w:rsidP="00A76875">
      <w:pPr>
        <w:rPr>
          <w:lang w:eastAsia="zh-CN"/>
        </w:rPr>
      </w:pPr>
    </w:p>
    <w:p w14:paraId="062A1469" w14:textId="199B13A2" w:rsidR="006A33BC" w:rsidRPr="00291B10" w:rsidRDefault="00D56083" w:rsidP="00A76875">
      <w:pPr>
        <w:rPr>
          <w:lang w:eastAsia="zh-CN"/>
        </w:rPr>
      </w:pPr>
      <w:r w:rsidRPr="00291B10">
        <w:rPr>
          <w:lang w:eastAsia="zh-CN"/>
        </w:rPr>
        <w:lastRenderedPageBreak/>
        <w:t>F</w:t>
      </w:r>
      <w:r w:rsidRPr="00291B10">
        <w:rPr>
          <w:rFonts w:hint="eastAsia"/>
          <w:lang w:eastAsia="zh-CN"/>
        </w:rPr>
        <w:t xml:space="preserve">rom </w:t>
      </w:r>
      <w:r w:rsidRPr="00291B10">
        <w:rPr>
          <w:lang w:eastAsia="zh-CN"/>
        </w:rPr>
        <w:t>above table, since the average latency estimation is under assumption of 10% BLER, the average HARQ RTT</w:t>
      </w:r>
      <w:r w:rsidR="0076584B" w:rsidRPr="00291B10">
        <w:rPr>
          <w:lang w:eastAsia="zh-CN"/>
        </w:rPr>
        <w:t xml:space="preserve"> is only 0.1*t</w:t>
      </w:r>
      <w:r w:rsidR="0076584B" w:rsidRPr="00291B10">
        <w:rPr>
          <w:sz w:val="16"/>
          <w:lang w:eastAsia="zh-CN"/>
        </w:rPr>
        <w:t>RTT</w:t>
      </w:r>
      <w:r w:rsidR="0076584B" w:rsidRPr="00291B10">
        <w:rPr>
          <w:lang w:eastAsia="zh-CN"/>
        </w:rPr>
        <w:t xml:space="preserve">. In the other words, in the sense of </w:t>
      </w:r>
      <w:r w:rsidR="00D17469" w:rsidRPr="00291B10">
        <w:rPr>
          <w:lang w:eastAsia="zh-CN"/>
        </w:rPr>
        <w:t>average latency</w:t>
      </w:r>
      <w:r w:rsidR="0076584B" w:rsidRPr="00291B10">
        <w:rPr>
          <w:lang w:eastAsia="zh-CN"/>
        </w:rPr>
        <w:t>, HARQ RTT has small contribution to the average latency. Thus, the answer of the former question is no, i.e. the self-contained HARQ timing is so</w:t>
      </w:r>
      <w:r w:rsidR="00B63BC1" w:rsidRPr="00291B10">
        <w:rPr>
          <w:lang w:eastAsia="zh-CN"/>
        </w:rPr>
        <w:t xml:space="preserve"> not</w:t>
      </w:r>
      <w:r w:rsidR="0076584B" w:rsidRPr="00291B10">
        <w:rPr>
          <w:lang w:eastAsia="zh-CN"/>
        </w:rPr>
        <w:t xml:space="preserve"> effective to achieve the latency requirement of URLLC.</w:t>
      </w:r>
    </w:p>
    <w:p w14:paraId="175DBD5D" w14:textId="720063C1" w:rsidR="00B23342" w:rsidRPr="00291B10" w:rsidRDefault="00B23342" w:rsidP="00A76875">
      <w:pPr>
        <w:rPr>
          <w:lang w:eastAsia="zh-CN"/>
        </w:rPr>
      </w:pPr>
      <w:r w:rsidRPr="00291B10">
        <w:rPr>
          <w:lang w:eastAsia="zh-CN"/>
        </w:rPr>
        <w:t xml:space="preserve">In FDD system, the average latency is similar </w:t>
      </w:r>
      <w:r w:rsidR="00CE09C1" w:rsidRPr="00291B10">
        <w:rPr>
          <w:lang w:eastAsia="zh-CN"/>
        </w:rPr>
        <w:t xml:space="preserve">to </w:t>
      </w:r>
      <w:r w:rsidRPr="00291B10">
        <w:rPr>
          <w:lang w:eastAsia="zh-CN"/>
        </w:rPr>
        <w:t>that of configuration 1 in TDD system. Thus we have the following observation.</w:t>
      </w:r>
    </w:p>
    <w:p w14:paraId="02365BA0" w14:textId="003C53EE" w:rsidR="00B23342" w:rsidRPr="00291B10" w:rsidRDefault="00B23342" w:rsidP="00B23342">
      <w:pPr>
        <w:rPr>
          <w:b/>
          <w:lang w:eastAsia="zh-CN"/>
        </w:rPr>
      </w:pPr>
      <w:r w:rsidRPr="00291B10">
        <w:rPr>
          <w:rFonts w:hint="eastAsia"/>
          <w:b/>
          <w:lang w:eastAsia="zh-CN"/>
        </w:rPr>
        <w:t xml:space="preserve">Observation 1: </w:t>
      </w:r>
      <w:r w:rsidRPr="00291B10">
        <w:rPr>
          <w:b/>
          <w:lang w:eastAsia="zh-CN"/>
        </w:rPr>
        <w:t>Assuming the length of time interval X is 0.25ms</w:t>
      </w:r>
      <w:r w:rsidR="00FF2E10" w:rsidRPr="00291B10">
        <w:rPr>
          <w:b/>
          <w:lang w:eastAsia="zh-CN"/>
        </w:rPr>
        <w:t xml:space="preserve"> (i.e. 0.125ms per TTI)</w:t>
      </w:r>
      <w:r w:rsidRPr="00291B10">
        <w:rPr>
          <w:b/>
          <w:lang w:eastAsia="zh-CN"/>
        </w:rPr>
        <w:t>, it is observed that i</w:t>
      </w:r>
      <w:r w:rsidRPr="00291B10">
        <w:rPr>
          <w:rFonts w:hint="eastAsia"/>
          <w:b/>
          <w:lang w:eastAsia="zh-CN"/>
        </w:rPr>
        <w:t xml:space="preserve">n </w:t>
      </w:r>
      <w:r w:rsidRPr="00291B10">
        <w:rPr>
          <w:b/>
          <w:lang w:eastAsia="zh-CN"/>
        </w:rPr>
        <w:t>the sense of average latency, the self-contained HARQ timing may not significantly reduce the average latency.</w:t>
      </w:r>
    </w:p>
    <w:p w14:paraId="7A65BD7F" w14:textId="77777777" w:rsidR="009D3E78" w:rsidRPr="00291B10" w:rsidRDefault="0076584B" w:rsidP="009D3E78">
      <w:pPr>
        <w:rPr>
          <w:lang w:eastAsia="zh-CN"/>
        </w:rPr>
      </w:pPr>
      <w:r w:rsidRPr="00291B10">
        <w:rPr>
          <w:rFonts w:hint="eastAsia"/>
          <w:lang w:eastAsia="zh-CN"/>
        </w:rPr>
        <w:t xml:space="preserve">On the other side, </w:t>
      </w:r>
      <w:r w:rsidR="00B23342" w:rsidRPr="00291B10">
        <w:rPr>
          <w:lang w:eastAsia="zh-CN"/>
        </w:rPr>
        <w:t>the self-contained HARQ timing will cause large CP overhead. I</w:t>
      </w:r>
      <w:r w:rsidRPr="00291B10">
        <w:rPr>
          <w:rFonts w:hint="eastAsia"/>
          <w:lang w:eastAsia="zh-CN"/>
        </w:rPr>
        <w:t>n the above configurations, ratio</w:t>
      </w:r>
      <w:r w:rsidRPr="00291B10">
        <w:rPr>
          <w:lang w:eastAsia="zh-CN"/>
        </w:rPr>
        <w:t>s</w:t>
      </w:r>
      <w:r w:rsidRPr="00291B10">
        <w:rPr>
          <w:rFonts w:hint="eastAsia"/>
          <w:lang w:eastAsia="zh-CN"/>
        </w:rPr>
        <w:t xml:space="preserve"> of GP are</w:t>
      </w:r>
      <w:r w:rsidRPr="00291B10">
        <w:rPr>
          <w:lang w:eastAsia="zh-CN"/>
        </w:rPr>
        <w:t xml:space="preserve"> different:</w:t>
      </w:r>
    </w:p>
    <w:p w14:paraId="2C23B012" w14:textId="77777777" w:rsidR="0076584B" w:rsidRPr="00291B10" w:rsidRDefault="0076584B" w:rsidP="0076584B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C</w:t>
      </w:r>
      <w:r w:rsidRPr="00291B10">
        <w:rPr>
          <w:rFonts w:hint="eastAsia"/>
          <w:lang w:eastAsia="zh-CN"/>
        </w:rPr>
        <w:t xml:space="preserve">onfiguration </w:t>
      </w:r>
      <w:r w:rsidRPr="00291B10">
        <w:rPr>
          <w:lang w:eastAsia="zh-CN"/>
        </w:rPr>
        <w:t>1: There is one GP per two TTIs, and UE processing delay is in GP. Assuming TA = 6</w:t>
      </w:r>
      <w:r w:rsidR="005C66F8" w:rsidRPr="00291B10">
        <w:rPr>
          <w:lang w:eastAsia="zh-CN"/>
        </w:rPr>
        <w:t>.67us (with cell radius 1</w:t>
      </w:r>
      <w:r w:rsidRPr="00291B10">
        <w:rPr>
          <w:lang w:eastAsia="zh-CN"/>
        </w:rPr>
        <w:t>km)</w:t>
      </w:r>
      <w:r w:rsidR="00D17469" w:rsidRPr="00291B10">
        <w:rPr>
          <w:lang w:eastAsia="zh-CN"/>
        </w:rPr>
        <w:t>, the GP overhead is about (62.5+6.67)/(2*125) = 28%;</w:t>
      </w:r>
    </w:p>
    <w:p w14:paraId="7026618D" w14:textId="77777777" w:rsidR="00D17469" w:rsidRPr="00291B10" w:rsidRDefault="00D17469" w:rsidP="00D17469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C</w:t>
      </w:r>
      <w:r w:rsidRPr="00291B10">
        <w:rPr>
          <w:rFonts w:hint="eastAsia"/>
          <w:lang w:eastAsia="zh-CN"/>
        </w:rPr>
        <w:t xml:space="preserve">onfiguration </w:t>
      </w:r>
      <w:r w:rsidRPr="00291B10">
        <w:rPr>
          <w:lang w:eastAsia="zh-CN"/>
        </w:rPr>
        <w:t>2: There is one GP per t</w:t>
      </w:r>
      <w:r w:rsidRPr="00291B10">
        <w:rPr>
          <w:rFonts w:hint="eastAsia"/>
          <w:lang w:eastAsia="zh-CN"/>
        </w:rPr>
        <w:t>hree</w:t>
      </w:r>
      <w:r w:rsidRPr="00291B10">
        <w:rPr>
          <w:lang w:eastAsia="zh-CN"/>
        </w:rPr>
        <w:t xml:space="preserve"> TTIs, and UE processing delay is not in GP. Assuming TA = 6.67us (with cell radius 1km), the GP overhead is about 6.67/(3*125) = 2%;</w:t>
      </w:r>
    </w:p>
    <w:p w14:paraId="0B795536" w14:textId="77777777" w:rsidR="00C86FEC" w:rsidRPr="00291B10" w:rsidRDefault="00D17469" w:rsidP="00D17469">
      <w:pPr>
        <w:pStyle w:val="af"/>
        <w:numPr>
          <w:ilvl w:val="0"/>
          <w:numId w:val="32"/>
        </w:numPr>
        <w:ind w:firstLineChars="0"/>
        <w:rPr>
          <w:lang w:eastAsia="zh-CN"/>
        </w:rPr>
      </w:pPr>
      <w:r w:rsidRPr="00291B10">
        <w:rPr>
          <w:lang w:eastAsia="zh-CN"/>
        </w:rPr>
        <w:t>C</w:t>
      </w:r>
      <w:r w:rsidRPr="00291B10">
        <w:rPr>
          <w:rFonts w:hint="eastAsia"/>
          <w:lang w:eastAsia="zh-CN"/>
        </w:rPr>
        <w:t xml:space="preserve">onfiguration </w:t>
      </w:r>
      <w:r w:rsidRPr="00291B10">
        <w:rPr>
          <w:lang w:eastAsia="zh-CN"/>
        </w:rPr>
        <w:t>3: There is one GP per four TTIs, and UE processing delay is not in GP. Assuming TA = 6.67us (with cell radius 1km), the GP overhead is about 6.67/(4*125) = 1.3%.</w:t>
      </w:r>
    </w:p>
    <w:p w14:paraId="48C6BD2D" w14:textId="77777777" w:rsidR="00D17469" w:rsidRPr="00291B10" w:rsidRDefault="00D17469" w:rsidP="00D17469">
      <w:pPr>
        <w:rPr>
          <w:lang w:eastAsia="zh-CN"/>
        </w:rPr>
      </w:pPr>
      <w:r w:rsidRPr="00291B10">
        <w:rPr>
          <w:lang w:eastAsia="zh-CN"/>
        </w:rPr>
        <w:t>Thus, we have the following observation.</w:t>
      </w:r>
    </w:p>
    <w:p w14:paraId="0B5448E8" w14:textId="77777777" w:rsidR="00D17469" w:rsidRPr="00291B10" w:rsidRDefault="00B23342" w:rsidP="00B23342">
      <w:pPr>
        <w:rPr>
          <w:b/>
          <w:lang w:eastAsia="zh-CN"/>
        </w:rPr>
      </w:pPr>
      <w:r w:rsidRPr="00291B10">
        <w:rPr>
          <w:rFonts w:hint="eastAsia"/>
          <w:b/>
          <w:lang w:eastAsia="zh-CN"/>
        </w:rPr>
        <w:t>Observation 2</w:t>
      </w:r>
      <w:r w:rsidR="00D17469" w:rsidRPr="00291B10">
        <w:rPr>
          <w:rFonts w:hint="eastAsia"/>
          <w:b/>
          <w:lang w:eastAsia="zh-CN"/>
        </w:rPr>
        <w:t xml:space="preserve">: </w:t>
      </w:r>
      <w:r w:rsidR="00D17469" w:rsidRPr="00291B10">
        <w:rPr>
          <w:b/>
          <w:lang w:eastAsia="zh-CN"/>
        </w:rPr>
        <w:t>For TDD system, assuming the length of time interval X is 0.25ms, it is observed that</w:t>
      </w:r>
      <w:r w:rsidRPr="00291B10">
        <w:rPr>
          <w:b/>
          <w:lang w:eastAsia="zh-CN"/>
        </w:rPr>
        <w:t xml:space="preserve"> t</w:t>
      </w:r>
      <w:r w:rsidR="00D17469" w:rsidRPr="00291B10">
        <w:rPr>
          <w:b/>
          <w:lang w:eastAsia="zh-CN"/>
        </w:rPr>
        <w:t>he self-contained HARQ timing has larger GP overhead.</w:t>
      </w:r>
    </w:p>
    <w:p w14:paraId="3B7DB2CA" w14:textId="77777777" w:rsidR="00D17469" w:rsidRPr="00291B10" w:rsidRDefault="00EA4726" w:rsidP="00D17469">
      <w:pPr>
        <w:rPr>
          <w:lang w:eastAsia="zh-CN"/>
        </w:rPr>
      </w:pPr>
      <w:r w:rsidRPr="00291B10">
        <w:rPr>
          <w:lang w:eastAsia="zh-CN"/>
        </w:rPr>
        <w:t>Since in configuration 2 and 3 the HARQ feedback timing can be n+2 or n+3 (TTI), the value of X can be one TTI and one TTI can be 0.125ms to achieve URLLC requirement by the above average latency estimation. Thus, X can be in the order of 125us.</w:t>
      </w:r>
      <w:r w:rsidR="00402D4D" w:rsidRPr="00291B10">
        <w:rPr>
          <w:lang w:eastAsia="zh-CN"/>
        </w:rPr>
        <w:t xml:space="preserve"> </w:t>
      </w:r>
    </w:p>
    <w:p w14:paraId="6040C64C" w14:textId="13FFD887" w:rsidR="00D17469" w:rsidRPr="00291B10" w:rsidRDefault="00D17469" w:rsidP="00D17469">
      <w:pPr>
        <w:rPr>
          <w:b/>
          <w:lang w:eastAsia="zh-CN"/>
        </w:rPr>
      </w:pPr>
      <w:r w:rsidRPr="00291B10">
        <w:rPr>
          <w:b/>
          <w:lang w:eastAsia="zh-CN"/>
        </w:rPr>
        <w:t xml:space="preserve">Proposal 2: </w:t>
      </w:r>
      <w:r w:rsidR="00B23342" w:rsidRPr="00291B10">
        <w:rPr>
          <w:b/>
          <w:lang w:eastAsia="zh-CN"/>
        </w:rPr>
        <w:t>T</w:t>
      </w:r>
      <w:r w:rsidR="00EA4726" w:rsidRPr="00291B10">
        <w:rPr>
          <w:b/>
          <w:lang w:eastAsia="zh-CN"/>
        </w:rPr>
        <w:t xml:space="preserve">he </w:t>
      </w:r>
      <w:r w:rsidRPr="00291B10">
        <w:rPr>
          <w:b/>
          <w:lang w:eastAsia="zh-CN"/>
        </w:rPr>
        <w:t>acknowledgement reporting shortly (in the order of X µs) after the end of the DL data transmission</w:t>
      </w:r>
      <w:r w:rsidR="00EA4726" w:rsidRPr="00291B10">
        <w:rPr>
          <w:b/>
          <w:lang w:eastAsia="zh-CN"/>
        </w:rPr>
        <w:t xml:space="preserve"> can be supported, </w:t>
      </w:r>
      <w:r w:rsidR="00B63BC1" w:rsidRPr="00291B10">
        <w:rPr>
          <w:b/>
          <w:lang w:eastAsia="zh-CN"/>
        </w:rPr>
        <w:t xml:space="preserve">if </w:t>
      </w:r>
      <w:r w:rsidR="00EA4726" w:rsidRPr="00291B10">
        <w:rPr>
          <w:b/>
          <w:lang w:eastAsia="zh-CN"/>
        </w:rPr>
        <w:t xml:space="preserve">X in the order of a few </w:t>
      </w:r>
      <w:r w:rsidR="002677F6" w:rsidRPr="00291B10">
        <w:rPr>
          <w:b/>
          <w:lang w:eastAsia="zh-CN"/>
        </w:rPr>
        <w:t>hundreds</w:t>
      </w:r>
      <w:r w:rsidR="00EA4726" w:rsidRPr="00291B10">
        <w:rPr>
          <w:b/>
          <w:lang w:eastAsia="zh-CN"/>
        </w:rPr>
        <w:t xml:space="preserve"> of micro seconds, e.g. 125us.</w:t>
      </w:r>
    </w:p>
    <w:p w14:paraId="3004466D" w14:textId="77777777" w:rsidR="009109C5" w:rsidRPr="00291B10" w:rsidRDefault="009109C5" w:rsidP="00C52EAF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2F0E7DE5" w14:textId="77777777" w:rsidR="00F44EFB" w:rsidRPr="00291B10" w:rsidRDefault="00997F89" w:rsidP="008A51AC">
      <w:pPr>
        <w:pStyle w:val="1"/>
        <w:rPr>
          <w:kern w:val="2"/>
          <w:lang w:eastAsia="zh-CN"/>
        </w:rPr>
      </w:pPr>
      <w:r w:rsidRPr="00291B10">
        <w:rPr>
          <w:kern w:val="2"/>
          <w:lang w:eastAsia="zh-CN"/>
        </w:rPr>
        <w:t>Conclusions</w:t>
      </w:r>
    </w:p>
    <w:p w14:paraId="5A0079CE" w14:textId="77777777" w:rsidR="00DF669D" w:rsidRPr="00291B10" w:rsidRDefault="00241058" w:rsidP="00A95BAC">
      <w:pPr>
        <w:rPr>
          <w:lang w:eastAsia="zh-CN"/>
        </w:rPr>
      </w:pPr>
      <w:r w:rsidRPr="00291B10">
        <w:rPr>
          <w:rFonts w:hint="eastAsia"/>
          <w:lang w:eastAsia="zh-CN"/>
        </w:rPr>
        <w:t xml:space="preserve">As conclusion, </w:t>
      </w:r>
      <w:r w:rsidRPr="00291B10">
        <w:rPr>
          <w:lang w:eastAsia="zh-CN"/>
        </w:rPr>
        <w:t xml:space="preserve">we have the following </w:t>
      </w:r>
      <w:r w:rsidRPr="00291B10">
        <w:rPr>
          <w:rFonts w:hint="eastAsia"/>
          <w:lang w:eastAsia="zh-CN"/>
        </w:rPr>
        <w:t>proposals:</w:t>
      </w:r>
    </w:p>
    <w:p w14:paraId="5F4DB5D7" w14:textId="77777777" w:rsidR="00655C21" w:rsidRPr="00291B10" w:rsidRDefault="001B56CA" w:rsidP="00A95BAC">
      <w:pPr>
        <w:rPr>
          <w:b/>
          <w:lang w:eastAsia="zh-CN"/>
        </w:rPr>
      </w:pPr>
      <w:r w:rsidRPr="00291B10">
        <w:rPr>
          <w:b/>
          <w:lang w:eastAsia="zh-CN"/>
        </w:rPr>
        <w:t>Proposal 1: The combination 1, 2 and 3 can be supported in NR.</w:t>
      </w:r>
    </w:p>
    <w:p w14:paraId="4345E96C" w14:textId="59227ECB" w:rsidR="00BB563E" w:rsidRPr="00291B10" w:rsidRDefault="001B56CA" w:rsidP="00BB563E">
      <w:pPr>
        <w:rPr>
          <w:lang w:eastAsia="zh-CN"/>
        </w:rPr>
      </w:pPr>
      <w:r w:rsidRPr="00291B10">
        <w:rPr>
          <w:b/>
          <w:lang w:eastAsia="zh-CN"/>
        </w:rPr>
        <w:t xml:space="preserve">Proposal 2: The acknowledgement reporting shortly (in the order of X µs) after the end of the DL data transmission can be supported, </w:t>
      </w:r>
      <w:r w:rsidR="00B63BC1" w:rsidRPr="00291B10">
        <w:rPr>
          <w:b/>
          <w:lang w:eastAsia="zh-CN"/>
        </w:rPr>
        <w:t xml:space="preserve">if </w:t>
      </w:r>
      <w:r w:rsidRPr="00291B10">
        <w:rPr>
          <w:b/>
          <w:lang w:eastAsia="zh-CN"/>
        </w:rPr>
        <w:t>X in the order of a few hundreds of micro seconds, e.g. 125us.</w:t>
      </w:r>
    </w:p>
    <w:p w14:paraId="6C18B8C9" w14:textId="77777777" w:rsidR="00D91108" w:rsidRPr="00291B10" w:rsidRDefault="00D91108" w:rsidP="00014FBF">
      <w:pPr>
        <w:pBdr>
          <w:bottom w:val="single" w:sz="12" w:space="1" w:color="auto"/>
        </w:pBdr>
        <w:rPr>
          <w:lang w:eastAsia="zh-CN"/>
        </w:rPr>
      </w:pPr>
    </w:p>
    <w:p w14:paraId="0B75EE16" w14:textId="77777777" w:rsidR="0035371C" w:rsidRPr="00291B10" w:rsidRDefault="00997F89">
      <w:pPr>
        <w:pStyle w:val="1"/>
      </w:pPr>
      <w:r w:rsidRPr="00291B10">
        <w:t>References</w:t>
      </w:r>
    </w:p>
    <w:p w14:paraId="463B673B" w14:textId="77777777" w:rsidR="008C2D2A" w:rsidRPr="00291B10" w:rsidRDefault="00306831" w:rsidP="0049681A">
      <w:pPr>
        <w:pStyle w:val="References"/>
        <w:rPr>
          <w:szCs w:val="20"/>
        </w:rPr>
      </w:pPr>
      <w:bookmarkStart w:id="1" w:name="_Ref440215648"/>
      <w:r w:rsidRPr="00291B10">
        <w:rPr>
          <w:rFonts w:hint="eastAsia"/>
          <w:szCs w:val="20"/>
          <w:lang w:eastAsia="zh-CN"/>
        </w:rPr>
        <w:t>RAN1#8</w:t>
      </w:r>
      <w:r w:rsidR="00DC218A" w:rsidRPr="00291B10">
        <w:rPr>
          <w:szCs w:val="20"/>
          <w:lang w:eastAsia="zh-CN"/>
        </w:rPr>
        <w:t>5</w:t>
      </w:r>
      <w:r w:rsidRPr="00291B10">
        <w:rPr>
          <w:rFonts w:hint="eastAsia"/>
          <w:szCs w:val="20"/>
          <w:lang w:eastAsia="zh-CN"/>
        </w:rPr>
        <w:t xml:space="preserve"> chairman notes.</w:t>
      </w:r>
    </w:p>
    <w:p w14:paraId="6FF426D6" w14:textId="77777777" w:rsidR="0049681A" w:rsidRPr="00291B10" w:rsidRDefault="008C5D08" w:rsidP="0049681A">
      <w:pPr>
        <w:pStyle w:val="References"/>
        <w:rPr>
          <w:szCs w:val="20"/>
        </w:rPr>
      </w:pPr>
      <w:hyperlink r:id="rId9" w:history="1">
        <w:r w:rsidR="00F15C62" w:rsidRPr="00291B10">
          <w:rPr>
            <w:lang w:eastAsia="zh-CN"/>
          </w:rPr>
          <w:t>R1-166013</w:t>
        </w:r>
      </w:hyperlink>
      <w:r w:rsidR="002A3228" w:rsidRPr="00291B10">
        <w:rPr>
          <w:rFonts w:eastAsia="宋体"/>
          <w:lang w:eastAsia="zh-CN"/>
        </w:rPr>
        <w:t>, “</w:t>
      </w:r>
      <w:r w:rsidR="00F15C62" w:rsidRPr="00291B10">
        <w:rPr>
          <w:rFonts w:eastAsia="宋体"/>
          <w:lang w:eastAsia="zh-CN"/>
        </w:rPr>
        <w:t>WF on time interval X</w:t>
      </w:r>
      <w:r w:rsidR="00F15C62" w:rsidRPr="00291B10">
        <w:rPr>
          <w:rFonts w:eastAsia="宋体"/>
          <w:lang w:eastAsia="zh-CN"/>
        </w:rPr>
        <w:tab/>
        <w:t>Huawei”, HiSilicon, Qualcomm, Nokia, ASB</w:t>
      </w:r>
      <w:r w:rsidR="00DB0872" w:rsidRPr="00291B10">
        <w:rPr>
          <w:rFonts w:eastAsia="宋体"/>
          <w:lang w:eastAsia="zh-CN"/>
        </w:rPr>
        <w:t xml:space="preserve">, </w:t>
      </w:r>
      <w:r w:rsidR="00F15C62" w:rsidRPr="00291B10">
        <w:rPr>
          <w:rFonts w:eastAsia="宋体"/>
          <w:lang w:eastAsia="zh-CN"/>
        </w:rPr>
        <w:t>3GPP TSG RAN1 Meeting #85, 23th - 27th May 2016</w:t>
      </w:r>
      <w:r w:rsidR="002A3228" w:rsidRPr="00291B10">
        <w:rPr>
          <w:rFonts w:eastAsia="宋体" w:hint="eastAsia"/>
          <w:lang w:eastAsia="zh-CN"/>
        </w:rPr>
        <w:t>.</w:t>
      </w:r>
      <w:bookmarkEnd w:id="1"/>
    </w:p>
    <w:p w14:paraId="0482C8DF" w14:textId="77777777" w:rsidR="00987FD0" w:rsidRPr="00291B10" w:rsidRDefault="00987FD0" w:rsidP="0049681A">
      <w:pPr>
        <w:pStyle w:val="References"/>
        <w:rPr>
          <w:szCs w:val="20"/>
        </w:rPr>
      </w:pPr>
      <w:r w:rsidRPr="00291B10">
        <w:rPr>
          <w:lang w:eastAsia="zh-CN"/>
        </w:rPr>
        <w:t xml:space="preserve">R1-165739, “NR Frame Structure Timing Relations”, </w:t>
      </w:r>
      <w:r w:rsidRPr="00291B10">
        <w:rPr>
          <w:rFonts w:hint="eastAsia"/>
          <w:lang w:eastAsia="zh-CN"/>
        </w:rPr>
        <w:t>Ericsson</w:t>
      </w:r>
      <w:r w:rsidRPr="00291B10">
        <w:rPr>
          <w:lang w:eastAsia="zh-CN"/>
        </w:rPr>
        <w:t>, 3</w:t>
      </w:r>
      <w:r w:rsidRPr="00291B10">
        <w:rPr>
          <w:rFonts w:eastAsia="宋体"/>
          <w:lang w:eastAsia="zh-CN"/>
        </w:rPr>
        <w:t>GPP TSG RAN1 Meeting #85, 23th - 27th May 2016</w:t>
      </w:r>
      <w:r w:rsidRPr="00291B10">
        <w:rPr>
          <w:rFonts w:eastAsia="宋体" w:hint="eastAsia"/>
          <w:lang w:eastAsia="zh-CN"/>
        </w:rPr>
        <w:t>.</w:t>
      </w:r>
    </w:p>
    <w:p w14:paraId="2860C07F" w14:textId="77777777" w:rsidR="0052503B" w:rsidRPr="00291B10" w:rsidRDefault="00F15C62" w:rsidP="00FC6C4C">
      <w:pPr>
        <w:pStyle w:val="References"/>
        <w:rPr>
          <w:rFonts w:eastAsia="宋体"/>
          <w:lang w:eastAsia="zh-CN"/>
        </w:rPr>
      </w:pPr>
      <w:r w:rsidRPr="00291B10">
        <w:rPr>
          <w:lang w:eastAsia="zh-CN"/>
        </w:rPr>
        <w:t>TR 36.912</w:t>
      </w:r>
      <w:r w:rsidR="008C2D2A" w:rsidRPr="00291B10">
        <w:rPr>
          <w:lang w:eastAsia="zh-CN"/>
        </w:rPr>
        <w:t>, “</w:t>
      </w:r>
      <w:r w:rsidRPr="00291B10">
        <w:rPr>
          <w:lang w:eastAsia="zh-CN"/>
        </w:rPr>
        <w:t>Further Advancements for E-UTRA</w:t>
      </w:r>
      <w:r w:rsidRPr="00291B10">
        <w:rPr>
          <w:rFonts w:hint="eastAsia"/>
          <w:lang w:eastAsia="zh-CN"/>
        </w:rPr>
        <w:t xml:space="preserve"> (LTE-Advanced)</w:t>
      </w:r>
      <w:r w:rsidR="009C5E79" w:rsidRPr="00291B10">
        <w:rPr>
          <w:lang w:eastAsia="zh-CN"/>
        </w:rPr>
        <w:t xml:space="preserve"> </w:t>
      </w:r>
      <w:r w:rsidR="009C5E79" w:rsidRPr="00291B10">
        <w:t>V13.0.0</w:t>
      </w:r>
      <w:r w:rsidR="008C2D2A" w:rsidRPr="00291B10">
        <w:rPr>
          <w:rFonts w:eastAsia="宋体"/>
          <w:lang w:eastAsia="zh-CN"/>
        </w:rPr>
        <w:t>”,</w:t>
      </w:r>
      <w:r w:rsidR="009C5E79" w:rsidRPr="00291B10">
        <w:rPr>
          <w:rFonts w:eastAsia="宋体"/>
          <w:lang w:eastAsia="zh-CN"/>
        </w:rPr>
        <w:t xml:space="preserve"> 3GPP</w:t>
      </w:r>
      <w:r w:rsidR="008C2D2A" w:rsidRPr="00291B10">
        <w:rPr>
          <w:rFonts w:eastAsia="宋体" w:hint="eastAsia"/>
          <w:lang w:eastAsia="zh-CN"/>
        </w:rPr>
        <w:t>.</w:t>
      </w:r>
    </w:p>
    <w:p w14:paraId="22C5856E" w14:textId="77777777" w:rsidR="00AB758C" w:rsidRPr="00291B10" w:rsidRDefault="00F15C62" w:rsidP="0052503B">
      <w:pPr>
        <w:pStyle w:val="References"/>
        <w:rPr>
          <w:rFonts w:eastAsia="宋体"/>
          <w:lang w:eastAsia="zh-CN"/>
        </w:rPr>
      </w:pPr>
      <w:r w:rsidRPr="00291B10">
        <w:rPr>
          <w:lang w:eastAsia="zh-CN"/>
        </w:rPr>
        <w:t>R1-164561</w:t>
      </w:r>
      <w:r w:rsidR="00306831" w:rsidRPr="00291B10">
        <w:rPr>
          <w:rFonts w:eastAsia="宋体"/>
          <w:lang w:eastAsia="zh-CN"/>
        </w:rPr>
        <w:t>, “</w:t>
      </w:r>
      <w:r w:rsidR="007D69DB" w:rsidRPr="00291B10">
        <w:rPr>
          <w:lang w:eastAsia="ja-JP"/>
        </w:rPr>
        <w:t>Support different numerology and different usage scenarios”, LG Electronics</w:t>
      </w:r>
      <w:r w:rsidR="00306831" w:rsidRPr="00291B10">
        <w:rPr>
          <w:rFonts w:eastAsia="宋体"/>
          <w:lang w:eastAsia="zh-CN"/>
        </w:rPr>
        <w:t xml:space="preserve">, </w:t>
      </w:r>
      <w:r w:rsidR="007D69DB" w:rsidRPr="00291B10">
        <w:rPr>
          <w:rFonts w:eastAsia="宋体"/>
          <w:lang w:eastAsia="zh-CN"/>
        </w:rPr>
        <w:t>3GPP TSG RAN1 Meeting #85, 23th - 27th May 2016</w:t>
      </w:r>
      <w:r w:rsidR="00306831" w:rsidRPr="00291B10">
        <w:rPr>
          <w:rFonts w:eastAsia="宋体" w:hint="eastAsia"/>
          <w:lang w:eastAsia="zh-CN"/>
        </w:rPr>
        <w:t>.</w:t>
      </w:r>
    </w:p>
    <w:p w14:paraId="0E9C96C5" w14:textId="77777777" w:rsidR="00F15C62" w:rsidRPr="00291B10" w:rsidRDefault="00F94870" w:rsidP="0052503B">
      <w:pPr>
        <w:pStyle w:val="References"/>
        <w:rPr>
          <w:rFonts w:eastAsia="宋体"/>
          <w:lang w:eastAsia="zh-CN"/>
        </w:rPr>
      </w:pPr>
      <w:r w:rsidRPr="00291B10">
        <w:rPr>
          <w:lang w:eastAsia="zh-CN"/>
        </w:rPr>
        <w:lastRenderedPageBreak/>
        <w:t>R1-165</w:t>
      </w:r>
      <w:r w:rsidR="00F15C62" w:rsidRPr="00291B10">
        <w:rPr>
          <w:lang w:eastAsia="zh-CN"/>
        </w:rPr>
        <w:t>0</w:t>
      </w:r>
      <w:r w:rsidRPr="00291B10">
        <w:rPr>
          <w:lang w:eastAsia="zh-CN"/>
        </w:rPr>
        <w:t>2</w:t>
      </w:r>
      <w:r w:rsidR="00F15C62" w:rsidRPr="00291B10">
        <w:rPr>
          <w:lang w:eastAsia="zh-CN"/>
        </w:rPr>
        <w:t>8</w:t>
      </w:r>
      <w:r w:rsidRPr="00291B10">
        <w:rPr>
          <w:lang w:eastAsia="zh-CN"/>
        </w:rPr>
        <w:t>, “</w:t>
      </w:r>
      <w:r w:rsidRPr="00291B10">
        <w:rPr>
          <w:lang w:eastAsia="ja-JP"/>
        </w:rPr>
        <w:t xml:space="preserve">URLLC U-plane latency analysis”, Nokia, Alcatel-Lucent Shanghai Bell, </w:t>
      </w:r>
      <w:r w:rsidRPr="00291B10">
        <w:rPr>
          <w:rFonts w:eastAsia="宋体"/>
          <w:lang w:eastAsia="zh-CN"/>
        </w:rPr>
        <w:t>3GPP TSG RAN1 Meeting #85, 23th - 27th May 2016</w:t>
      </w:r>
      <w:r w:rsidRPr="00291B10">
        <w:rPr>
          <w:rFonts w:eastAsia="宋体" w:hint="eastAsia"/>
          <w:lang w:eastAsia="zh-CN"/>
        </w:rPr>
        <w:t>.</w:t>
      </w:r>
    </w:p>
    <w:p w14:paraId="2850B3D2" w14:textId="77777777" w:rsidR="00B23342" w:rsidRPr="00291B10" w:rsidRDefault="00B23342" w:rsidP="00B23342">
      <w:pPr>
        <w:pStyle w:val="References"/>
        <w:numPr>
          <w:ilvl w:val="0"/>
          <w:numId w:val="0"/>
        </w:numPr>
        <w:rPr>
          <w:rFonts w:eastAsia="宋体"/>
          <w:lang w:eastAsia="zh-CN"/>
        </w:rPr>
      </w:pPr>
    </w:p>
    <w:p w14:paraId="3B0F583B" w14:textId="77777777" w:rsidR="00B23342" w:rsidRPr="00291B10" w:rsidRDefault="00B23342" w:rsidP="00B23342">
      <w:pPr>
        <w:pBdr>
          <w:bottom w:val="single" w:sz="12" w:space="1" w:color="auto"/>
        </w:pBdr>
        <w:rPr>
          <w:lang w:eastAsia="zh-CN"/>
        </w:rPr>
      </w:pPr>
    </w:p>
    <w:p w14:paraId="56B89A36" w14:textId="77777777" w:rsidR="00B23342" w:rsidRPr="00291B10" w:rsidRDefault="00B23342" w:rsidP="00B23342">
      <w:pPr>
        <w:pStyle w:val="1"/>
        <w:numPr>
          <w:ilvl w:val="0"/>
          <w:numId w:val="0"/>
        </w:numPr>
        <w:ind w:left="432" w:hanging="432"/>
      </w:pPr>
      <w:r w:rsidRPr="00291B10">
        <w:t>Appendix:</w:t>
      </w:r>
    </w:p>
    <w:p w14:paraId="0300EE1A" w14:textId="77777777" w:rsidR="00B23342" w:rsidRPr="00291B10" w:rsidRDefault="00B23342" w:rsidP="00B23342">
      <w:pPr>
        <w:pStyle w:val="References"/>
        <w:numPr>
          <w:ilvl w:val="0"/>
          <w:numId w:val="0"/>
        </w:numPr>
        <w:rPr>
          <w:rFonts w:eastAsia="宋体"/>
          <w:lang w:eastAsia="zh-CN"/>
        </w:rPr>
      </w:pPr>
    </w:p>
    <w:p w14:paraId="55BAFECF" w14:textId="77777777" w:rsidR="00D95274" w:rsidRPr="00291B10" w:rsidRDefault="00E86C1C" w:rsidP="00E86C1C">
      <w:pPr>
        <w:pStyle w:val="References"/>
        <w:numPr>
          <w:ilvl w:val="0"/>
          <w:numId w:val="0"/>
        </w:numPr>
        <w:ind w:left="360" w:hanging="360"/>
        <w:rPr>
          <w:rFonts w:eastAsia="宋体"/>
          <w:sz w:val="22"/>
          <w:szCs w:val="22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>C</w:t>
      </w:r>
      <w:r w:rsidRPr="00291B10">
        <w:rPr>
          <w:rFonts w:eastAsia="宋体" w:hint="eastAsia"/>
          <w:sz w:val="22"/>
          <w:szCs w:val="22"/>
          <w:lang w:eastAsia="zh-CN"/>
        </w:rPr>
        <w:t xml:space="preserve">onfiguration </w:t>
      </w:r>
      <w:r w:rsidRPr="00291B10">
        <w:rPr>
          <w:rFonts w:eastAsia="宋体"/>
          <w:sz w:val="22"/>
          <w:szCs w:val="22"/>
          <w:lang w:eastAsia="zh-CN"/>
        </w:rPr>
        <w:t>1</w:t>
      </w:r>
      <w:r w:rsidR="00F94870" w:rsidRPr="00291B10">
        <w:rPr>
          <w:rFonts w:eastAsia="宋体"/>
          <w:sz w:val="22"/>
          <w:szCs w:val="22"/>
          <w:lang w:eastAsia="zh-CN"/>
        </w:rPr>
        <w:t>:</w:t>
      </w:r>
    </w:p>
    <w:p w14:paraId="01CE4138" w14:textId="77777777" w:rsidR="00E86C1C" w:rsidRPr="00291B10" w:rsidRDefault="004B1F6F" w:rsidP="00E86C1C">
      <w:pPr>
        <w:pStyle w:val="References"/>
        <w:numPr>
          <w:ilvl w:val="0"/>
          <w:numId w:val="32"/>
        </w:numPr>
        <w:rPr>
          <w:rFonts w:eastAsia="宋体"/>
          <w:sz w:val="22"/>
          <w:szCs w:val="22"/>
          <w:lang w:eastAsia="zh-CN"/>
        </w:rPr>
      </w:pPr>
      <w:r w:rsidRPr="00291B10">
        <w:rPr>
          <w:rFonts w:eastAsia="宋体" w:hint="eastAsia"/>
          <w:sz w:val="22"/>
          <w:szCs w:val="22"/>
          <w:lang w:eastAsia="zh-CN"/>
        </w:rPr>
        <w:t>t</w:t>
      </w:r>
      <w:r w:rsidRPr="00291B10">
        <w:rPr>
          <w:rFonts w:eastAsia="宋体" w:hint="eastAsia"/>
          <w:sz w:val="16"/>
          <w:szCs w:val="22"/>
          <w:lang w:eastAsia="zh-CN"/>
        </w:rPr>
        <w:t>FA</w:t>
      </w:r>
      <w:r w:rsidRPr="00291B10">
        <w:rPr>
          <w:rFonts w:eastAsia="宋体" w:hint="eastAsia"/>
          <w:sz w:val="22"/>
          <w:szCs w:val="22"/>
          <w:lang w:val="en-GB" w:eastAsia="zh-CN"/>
        </w:rPr>
        <w:t xml:space="preserve"> = 1</w:t>
      </w:r>
      <w:r w:rsidR="00E86C1C" w:rsidRPr="00291B10">
        <w:rPr>
          <w:rFonts w:eastAsia="宋体"/>
          <w:sz w:val="22"/>
          <w:szCs w:val="22"/>
          <w:lang w:val="en-GB" w:eastAsia="zh-CN"/>
        </w:rPr>
        <w:t xml:space="preserve">. Case 1: frame alignment consumes more x TTI (x&lt;1) after packet arrival. Case 2: frame alignment consumes more 1+x TTI after packet arrival, due to waiting for the end of UL TTI. The average frame alignment of case 1 is 0.5 TTI, The average frame alignment is 1.5 TTI. Thus the average frame alignment is 1 TTI. </w:t>
      </w:r>
    </w:p>
    <w:p w14:paraId="60A8A8AE" w14:textId="77777777" w:rsidR="00E86C1C" w:rsidRPr="00291B10" w:rsidRDefault="00E86C1C" w:rsidP="00E86C1C">
      <w:pPr>
        <w:pStyle w:val="References"/>
        <w:numPr>
          <w:ilvl w:val="0"/>
          <w:numId w:val="32"/>
        </w:numPr>
        <w:rPr>
          <w:rFonts w:eastAsia="宋体"/>
          <w:sz w:val="22"/>
          <w:szCs w:val="22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 xml:space="preserve">Since </w:t>
      </w:r>
      <w:r w:rsidR="004B1F6F" w:rsidRPr="00291B10">
        <w:rPr>
          <w:rFonts w:eastAsia="宋体" w:hint="eastAsia"/>
          <w:sz w:val="22"/>
          <w:szCs w:val="22"/>
          <w:lang w:eastAsia="zh-CN"/>
        </w:rPr>
        <w:t>HARQ timing</w:t>
      </w:r>
      <w:r w:rsidRPr="00291B10">
        <w:rPr>
          <w:rFonts w:eastAsia="宋体" w:hint="eastAsia"/>
          <w:sz w:val="22"/>
          <w:szCs w:val="22"/>
          <w:lang w:eastAsia="zh-CN"/>
        </w:rPr>
        <w:t xml:space="preserve"> is </w:t>
      </w:r>
      <w:r w:rsidR="004B1F6F" w:rsidRPr="00291B10">
        <w:rPr>
          <w:rFonts w:eastAsia="宋体" w:hint="eastAsia"/>
          <w:sz w:val="22"/>
          <w:szCs w:val="22"/>
          <w:lang w:eastAsia="zh-CN"/>
        </w:rPr>
        <w:t xml:space="preserve">n+1 </w:t>
      </w:r>
      <w:r w:rsidRPr="00291B10">
        <w:rPr>
          <w:rFonts w:eastAsia="宋体"/>
          <w:sz w:val="22"/>
          <w:szCs w:val="22"/>
          <w:lang w:eastAsia="zh-CN"/>
        </w:rPr>
        <w:t xml:space="preserve">(TTI), </w:t>
      </w:r>
      <w:r w:rsidR="004B1F6F" w:rsidRPr="00291B10">
        <w:rPr>
          <w:rFonts w:eastAsia="宋体" w:hint="eastAsia"/>
          <w:sz w:val="22"/>
          <w:szCs w:val="22"/>
          <w:lang w:val="en-GB" w:eastAsia="zh-CN"/>
        </w:rPr>
        <w:t>t</w:t>
      </w:r>
      <w:r w:rsidR="004B1F6F" w:rsidRPr="00291B10">
        <w:rPr>
          <w:rFonts w:eastAsia="宋体" w:hint="eastAsia"/>
          <w:sz w:val="16"/>
          <w:lang w:val="en-GB" w:eastAsia="zh-CN"/>
        </w:rPr>
        <w:t>RTT</w:t>
      </w:r>
      <w:r w:rsidR="004B1F6F" w:rsidRPr="00291B10">
        <w:rPr>
          <w:rFonts w:eastAsia="宋体" w:hint="eastAsia"/>
          <w:sz w:val="22"/>
          <w:szCs w:val="22"/>
          <w:lang w:val="en-GB" w:eastAsia="zh-CN"/>
        </w:rPr>
        <w:t xml:space="preserve"> </w:t>
      </w:r>
      <w:r w:rsidR="004B1F6F" w:rsidRPr="00291B10">
        <w:rPr>
          <w:rFonts w:eastAsia="宋体" w:hint="eastAsia"/>
          <w:sz w:val="22"/>
          <w:szCs w:val="22"/>
          <w:lang w:eastAsia="zh-CN"/>
        </w:rPr>
        <w:t>= 1 + 0.5 + 1 + 1 = 3.5</w:t>
      </w:r>
      <w:r w:rsidR="00F15C62" w:rsidRPr="00291B10">
        <w:rPr>
          <w:rFonts w:eastAsia="宋体"/>
          <w:sz w:val="22"/>
          <w:szCs w:val="22"/>
          <w:lang w:eastAsia="zh-CN"/>
        </w:rPr>
        <w:t xml:space="preserve"> (TTI)</w:t>
      </w:r>
      <w:r w:rsidRPr="00291B10">
        <w:rPr>
          <w:rFonts w:eastAsia="宋体" w:hint="eastAsia"/>
          <w:sz w:val="22"/>
          <w:szCs w:val="22"/>
          <w:lang w:eastAsia="zh-CN"/>
        </w:rPr>
        <w:t>.</w:t>
      </w:r>
    </w:p>
    <w:p w14:paraId="415C02EA" w14:textId="77777777" w:rsidR="002677F6" w:rsidRPr="00291B10" w:rsidRDefault="002677F6" w:rsidP="002677F6">
      <w:pPr>
        <w:pStyle w:val="References"/>
        <w:numPr>
          <w:ilvl w:val="0"/>
          <w:numId w:val="32"/>
        </w:numPr>
        <w:rPr>
          <w:rFonts w:eastAsia="宋体"/>
          <w:sz w:val="22"/>
          <w:szCs w:val="22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>Without c</w:t>
      </w:r>
      <w:r w:rsidR="00E86C1C" w:rsidRPr="00291B10">
        <w:rPr>
          <w:rFonts w:eastAsia="宋体"/>
          <w:sz w:val="22"/>
          <w:szCs w:val="22"/>
          <w:lang w:eastAsia="zh-CN"/>
        </w:rPr>
        <w:t xml:space="preserve">onsidering </w:t>
      </w:r>
      <w:r w:rsidR="004B1F6F" w:rsidRPr="00291B10">
        <w:rPr>
          <w:rFonts w:eastAsia="宋体" w:hint="eastAsia"/>
          <w:sz w:val="22"/>
          <w:szCs w:val="22"/>
          <w:lang w:eastAsia="zh-CN"/>
        </w:rPr>
        <w:t>HARQ</w:t>
      </w:r>
      <w:r w:rsidR="00E86C1C" w:rsidRPr="00291B10">
        <w:rPr>
          <w:rFonts w:eastAsia="宋体" w:hint="eastAsia"/>
          <w:sz w:val="22"/>
          <w:szCs w:val="22"/>
          <w:lang w:eastAsia="zh-CN"/>
        </w:rPr>
        <w:t>,</w:t>
      </w:r>
      <w:r w:rsidR="00E86C1C" w:rsidRPr="00291B10">
        <w:rPr>
          <w:rFonts w:eastAsia="宋体"/>
          <w:sz w:val="22"/>
          <w:szCs w:val="22"/>
          <w:lang w:eastAsia="zh-CN"/>
        </w:rPr>
        <w:t xml:space="preserve"> the average latency is </w:t>
      </w:r>
      <w:r w:rsidR="004B1F6F" w:rsidRPr="00291B10">
        <w:rPr>
          <w:rFonts w:eastAsia="宋体" w:hint="eastAsia"/>
          <w:sz w:val="22"/>
          <w:szCs w:val="22"/>
          <w:lang w:eastAsia="zh-CN"/>
        </w:rPr>
        <w:t>3 TTI</w:t>
      </w:r>
      <w:r w:rsidRPr="00291B10">
        <w:rPr>
          <w:rFonts w:eastAsia="宋体"/>
          <w:sz w:val="22"/>
          <w:szCs w:val="22"/>
          <w:lang w:eastAsia="zh-CN"/>
        </w:rPr>
        <w:t>.</w:t>
      </w:r>
    </w:p>
    <w:p w14:paraId="01E8A47A" w14:textId="77777777" w:rsidR="002677F6" w:rsidRPr="00291B10" w:rsidRDefault="002677F6" w:rsidP="002677F6">
      <w:pPr>
        <w:pStyle w:val="References"/>
        <w:numPr>
          <w:ilvl w:val="0"/>
          <w:numId w:val="32"/>
        </w:numPr>
        <w:rPr>
          <w:rFonts w:eastAsia="宋体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 xml:space="preserve">Considering </w:t>
      </w:r>
      <w:r w:rsidR="004B1F6F" w:rsidRPr="00291B10">
        <w:rPr>
          <w:rFonts w:eastAsia="宋体" w:hint="eastAsia"/>
          <w:sz w:val="22"/>
          <w:szCs w:val="22"/>
          <w:lang w:eastAsia="zh-CN"/>
        </w:rPr>
        <w:t>HARQ</w:t>
      </w:r>
      <w:r w:rsidRPr="00291B10">
        <w:rPr>
          <w:rFonts w:eastAsia="宋体" w:hint="eastAsia"/>
          <w:sz w:val="22"/>
          <w:szCs w:val="22"/>
          <w:lang w:eastAsia="zh-CN"/>
        </w:rPr>
        <w:t xml:space="preserve">, the average latency is </w:t>
      </w:r>
      <w:r w:rsidR="004B1F6F" w:rsidRPr="00291B10">
        <w:rPr>
          <w:rFonts w:eastAsia="宋体" w:hint="eastAsia"/>
          <w:sz w:val="22"/>
          <w:szCs w:val="22"/>
          <w:lang w:eastAsia="zh-CN"/>
        </w:rPr>
        <w:t>3.35 TTI</w:t>
      </w:r>
      <w:r w:rsidRPr="00291B10">
        <w:rPr>
          <w:rFonts w:eastAsia="宋体"/>
          <w:sz w:val="22"/>
          <w:szCs w:val="22"/>
          <w:lang w:eastAsia="zh-CN"/>
        </w:rPr>
        <w:t>.</w:t>
      </w:r>
      <w:r w:rsidR="00E86C1C" w:rsidRPr="00291B10">
        <w:rPr>
          <w:rFonts w:eastAsia="宋体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D9495DC" wp14:editId="2845EE31">
                <wp:simplePos x="0" y="0"/>
                <wp:positionH relativeFrom="column">
                  <wp:posOffset>-85725</wp:posOffset>
                </wp:positionH>
                <wp:positionV relativeFrom="paragraph">
                  <wp:posOffset>609600</wp:posOffset>
                </wp:positionV>
                <wp:extent cx="4960800" cy="2959200"/>
                <wp:effectExtent l="0" t="0" r="11430" b="0"/>
                <wp:wrapTopAndBottom/>
                <wp:docPr id="6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0800" cy="2959200"/>
                          <a:chOff x="0" y="0"/>
                          <a:chExt cx="4961954" cy="2960560"/>
                        </a:xfrm>
                      </wpg:grpSpPr>
                      <wps:wsp>
                        <wps:cNvPr id="2" name="矩形 2"/>
                        <wps:cNvSpPr/>
                        <wps:spPr bwMode="auto">
                          <a:xfrm>
                            <a:off x="2466613" y="600364"/>
                            <a:ext cx="947802" cy="5139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5EF18237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矩形 3"/>
                        <wps:cNvSpPr/>
                        <wps:spPr bwMode="auto">
                          <a:xfrm>
                            <a:off x="4028927" y="610288"/>
                            <a:ext cx="284524" cy="5040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9C1B7FE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</w:rPr>
                                <w:t>UL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直接箭头连接符 4"/>
                        <wps:cNvCnPr/>
                        <wps:spPr>
                          <a:xfrm flipV="1">
                            <a:off x="3455984" y="917762"/>
                            <a:ext cx="427110" cy="15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 bwMode="auto">
                          <a:xfrm>
                            <a:off x="3453251" y="610057"/>
                            <a:ext cx="42036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66522D3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GP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0" y="1759680"/>
                            <a:ext cx="489730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2007168" y="149091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1333415" y="1533666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464187" y="82631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3414415" y="82631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4313452" y="82631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464187" y="1302487"/>
                            <a:ext cx="95022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矩形 14"/>
                        <wps:cNvSpPr/>
                        <wps:spPr bwMode="auto">
                          <a:xfrm>
                            <a:off x="2617491" y="1260514"/>
                            <a:ext cx="69341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3CB97593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3414415" y="1302487"/>
                            <a:ext cx="89903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矩形 16"/>
                        <wps:cNvSpPr/>
                        <wps:spPr bwMode="auto">
                          <a:xfrm>
                            <a:off x="3554899" y="1247955"/>
                            <a:ext cx="69341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5E6D010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7" name="矩形 17"/>
                        <wps:cNvSpPr/>
                        <wps:spPr bwMode="auto">
                          <a:xfrm>
                            <a:off x="613335" y="599864"/>
                            <a:ext cx="947802" cy="513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9CAEE41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矩形 18"/>
                        <wps:cNvSpPr/>
                        <wps:spPr bwMode="auto">
                          <a:xfrm>
                            <a:off x="2048558" y="599018"/>
                            <a:ext cx="411615" cy="5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67C421E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直接箭头连接符 19"/>
                        <wps:cNvCnPr/>
                        <wps:spPr>
                          <a:xfrm flipV="1">
                            <a:off x="1583776" y="917262"/>
                            <a:ext cx="427110" cy="15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矩形 20"/>
                        <wps:cNvSpPr/>
                        <wps:spPr bwMode="auto">
                          <a:xfrm>
                            <a:off x="1600014" y="609557"/>
                            <a:ext cx="42100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56DB424E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GP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610909" y="82581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561137" y="82581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2460174" y="82581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610909" y="1301987"/>
                            <a:ext cx="95022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矩形 25"/>
                        <wps:cNvSpPr/>
                        <wps:spPr bwMode="auto">
                          <a:xfrm>
                            <a:off x="764253" y="1260014"/>
                            <a:ext cx="69341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757A426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6" name="直接箭头连接符 26"/>
                        <wps:cNvCnPr/>
                        <wps:spPr>
                          <a:xfrm>
                            <a:off x="1561137" y="1301987"/>
                            <a:ext cx="89903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矩形 27"/>
                        <wps:cNvSpPr/>
                        <wps:spPr bwMode="auto">
                          <a:xfrm>
                            <a:off x="1701662" y="1247455"/>
                            <a:ext cx="69405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5F4A846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2460173" y="1533666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9"/>
                        <wps:cNvCnPr/>
                        <wps:spPr>
                          <a:xfrm>
                            <a:off x="2023830" y="1916332"/>
                            <a:ext cx="426847" cy="34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30"/>
                        <wps:cNvCnPr/>
                        <wps:spPr>
                          <a:xfrm>
                            <a:off x="1325266" y="1903696"/>
                            <a:ext cx="6853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矩形 31"/>
                        <wps:cNvSpPr/>
                        <wps:spPr bwMode="auto">
                          <a:xfrm>
                            <a:off x="1362935" y="1973888"/>
                            <a:ext cx="768984" cy="410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72C61BC1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Frame alignment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2" name="矩形 32"/>
                        <wps:cNvSpPr/>
                        <wps:spPr bwMode="auto">
                          <a:xfrm>
                            <a:off x="1989288" y="1955091"/>
                            <a:ext cx="770889" cy="565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379F1B1F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eNB</w:t>
                              </w:r>
                            </w:p>
                            <w:p w14:paraId="6DE040B0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Processing</w:t>
                              </w:r>
                            </w:p>
                            <w:p w14:paraId="4F1E8444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Delay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3" name="直接连接符 33"/>
                        <wps:cNvCnPr/>
                        <wps:spPr>
                          <a:xfrm>
                            <a:off x="3414415" y="147164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/>
                        <wps:spPr>
                          <a:xfrm>
                            <a:off x="2474356" y="1903696"/>
                            <a:ext cx="9400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矩形 35"/>
                        <wps:cNvSpPr/>
                        <wps:spPr bwMode="auto">
                          <a:xfrm>
                            <a:off x="2520464" y="1889808"/>
                            <a:ext cx="90931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1A7DDB0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DL TX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3874188" y="147164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3411786" y="1903696"/>
                            <a:ext cx="462402" cy="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矩形 38"/>
                        <wps:cNvSpPr/>
                        <wps:spPr bwMode="auto">
                          <a:xfrm>
                            <a:off x="3326296" y="1936369"/>
                            <a:ext cx="805179" cy="565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2D6E306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  <w:p w14:paraId="68D05001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Processing</w:t>
                              </w:r>
                            </w:p>
                            <w:p w14:paraId="1A9A3166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Delay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4028927" y="149091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矩形 40"/>
                        <wps:cNvSpPr/>
                        <wps:spPr bwMode="auto">
                          <a:xfrm>
                            <a:off x="3787907" y="1914764"/>
                            <a:ext cx="329564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566E744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TA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4045635" y="1913424"/>
                            <a:ext cx="29680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接连接符 42"/>
                        <wps:cNvCnPr/>
                        <wps:spPr>
                          <a:xfrm>
                            <a:off x="4326984" y="146206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矩形 43"/>
                        <wps:cNvSpPr/>
                        <wps:spPr bwMode="auto">
                          <a:xfrm>
                            <a:off x="4040664" y="1976132"/>
                            <a:ext cx="411479" cy="410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D75259E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UL TX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4" name="矩形 44"/>
                        <wps:cNvSpPr/>
                        <wps:spPr bwMode="auto">
                          <a:xfrm>
                            <a:off x="4362515" y="1948669"/>
                            <a:ext cx="59943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9F561BF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Re-TX…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5" name="直接箭头连接符 45"/>
                        <wps:cNvCnPr/>
                        <wps:spPr>
                          <a:xfrm>
                            <a:off x="4336712" y="1915015"/>
                            <a:ext cx="56059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右箭头 46"/>
                        <wps:cNvSpPr/>
                        <wps:spPr bwMode="auto">
                          <a:xfrm>
                            <a:off x="1333415" y="2509344"/>
                            <a:ext cx="3003297" cy="186440"/>
                          </a:xfrm>
                          <a:prstGeom prst="rightArrow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7" name="任意多边形 47"/>
                        <wps:cNvSpPr/>
                        <wps:spPr bwMode="auto">
                          <a:xfrm>
                            <a:off x="2839903" y="344471"/>
                            <a:ext cx="1257300" cy="256582"/>
                          </a:xfrm>
                          <a:custGeom>
                            <a:avLst/>
                            <a:gdLst>
                              <a:gd name="connsiteX0" fmla="*/ 0 w 1257300"/>
                              <a:gd name="connsiteY0" fmla="*/ 256582 h 256582"/>
                              <a:gd name="connsiteX1" fmla="*/ 333375 w 1257300"/>
                              <a:gd name="connsiteY1" fmla="*/ 27982 h 256582"/>
                              <a:gd name="connsiteX2" fmla="*/ 1000125 w 1257300"/>
                              <a:gd name="connsiteY2" fmla="*/ 27982 h 256582"/>
                              <a:gd name="connsiteX3" fmla="*/ 1257300 w 1257300"/>
                              <a:gd name="connsiteY3" fmla="*/ 247057 h 25658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7300" h="256582">
                                <a:moveTo>
                                  <a:pt x="0" y="256582"/>
                                </a:moveTo>
                                <a:cubicBezTo>
                                  <a:pt x="83344" y="161332"/>
                                  <a:pt x="166688" y="66082"/>
                                  <a:pt x="333375" y="27982"/>
                                </a:cubicBezTo>
                                <a:cubicBezTo>
                                  <a:pt x="500062" y="-10118"/>
                                  <a:pt x="846138" y="-8530"/>
                                  <a:pt x="1000125" y="27982"/>
                                </a:cubicBezTo>
                                <a:cubicBezTo>
                                  <a:pt x="1154112" y="64494"/>
                                  <a:pt x="1205706" y="155775"/>
                                  <a:pt x="1257300" y="24705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8" name="矩形 48"/>
                        <wps:cNvSpPr/>
                        <wps:spPr bwMode="auto">
                          <a:xfrm>
                            <a:off x="2417641" y="2704656"/>
                            <a:ext cx="788034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3D707D91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HARQ RTT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9" name="直接箭头连接符 49"/>
                        <wps:cNvCnPr/>
                        <wps:spPr>
                          <a:xfrm>
                            <a:off x="469319" y="41606"/>
                            <a:ext cx="0" cy="5040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箭头连接符 50"/>
                        <wps:cNvCnPr/>
                        <wps:spPr>
                          <a:xfrm>
                            <a:off x="1997499" y="21963"/>
                            <a:ext cx="0" cy="5040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矩形 51"/>
                        <wps:cNvSpPr/>
                        <wps:spPr bwMode="auto">
                          <a:xfrm>
                            <a:off x="820335" y="0"/>
                            <a:ext cx="1026159" cy="287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3F051E3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</w:rPr>
                                <w:t>Packet arrival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2" name="矩形 52"/>
                        <wps:cNvSpPr/>
                        <wps:spPr bwMode="auto">
                          <a:xfrm>
                            <a:off x="1064976" y="177792"/>
                            <a:ext cx="358774" cy="410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0A15742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3" name="矩形 53"/>
                        <wps:cNvSpPr/>
                        <wps:spPr bwMode="auto">
                          <a:xfrm>
                            <a:off x="2046077" y="1723201"/>
                            <a:ext cx="410844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E91C140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0.5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4" name="矩形 54"/>
                        <wps:cNvSpPr/>
                        <wps:spPr bwMode="auto">
                          <a:xfrm>
                            <a:off x="3411742" y="1716981"/>
                            <a:ext cx="37464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104FCC86" w14:textId="77777777" w:rsidR="00E86C1C" w:rsidRDefault="00E86C1C" w:rsidP="00E86C1C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0.5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B48A5E" id="组合 5" o:spid="_x0000_s1026" style="position:absolute;left:0;text-align:left;margin-left:-6.75pt;margin-top:48pt;width:390.6pt;height:233pt;z-index:251659264;mso-width-relative:margin;mso-height-relative:margin" coordsize="49619,2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">
                <v:rect id="矩形 2" o:spid="_x0000_s1027" style="position:absolute;left:24666;top:6003;width:9478;height:51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n2H8IA&#10;AADaAAAADwAAAGRycy9kb3ducmV2LnhtbESPQWvCQBSE7wX/w/KE3urGPVSJrqKC2BYP1ur9kX0m&#10;wezbkF2T+O/dguBxmJlvmPmyt5VoqfGlYw3jUQKCOHOm5FzD6W/7MQXhA7LByjFpuJOH5WLwNsfU&#10;uI5/qT2GXEQI+xQ1FCHUqZQ+K8iiH7maOHoX11gMUTa5NA12EW4rqZLkU1osOS4UWNOmoOx6vFkN&#10;B3e9yOqs1M9kvVOTbzvt8nav9fuwX81ABOrDK/xsfxkNCv6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fYfwgAAANoAAAAPAAAAAAAAAAAAAAAAAJgCAABkcnMvZG93&#10;bnJldi54bWxQSwUGAAAAAAQABAD1AAAAhwMAAAAA&#10;" filled="f" strokecolor="red" strokeweight="1.5pt">
                  <v:textbox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</w:t>
                        </w:r>
                      </w:p>
                    </w:txbxContent>
                  </v:textbox>
                </v:rect>
                <v:rect id="矩形 3" o:spid="_x0000_s1028" style="position:absolute;left:40289;top:6102;width:2845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ThMMA&#10;AADaAAAADwAAAGRycy9kb3ducmV2LnhtbESPQWvCQBSE74X+h+UVvDWbRqghzSptoWilB43t/ZF9&#10;JsHs25Bdk/jvXUHocZiZb5h8NZlWDNS7xrKClygGQVxa3XCl4Pfw9ZyCcB5ZY2uZFFzIwWr5+JBj&#10;pu3IexoKX4kAYZehgtr7LpPSlTUZdJHtiIN3tL1BH2RfSd3jGOCmlUkcv0qDDYeFGjv6rKk8FWej&#10;YGdPR9n+Jcl28bFOFt8mHavhR6nZ0/T+BsLT5P/D9/ZGK5jD7Uq4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VThMMAAADaAAAADwAAAAAAAAAAAAAAAACYAgAAZHJzL2Rv&#10;d25yZXYueG1sUEsFBgAAAAAEAAQA9QAAAIgDAAAAAA==&#10;" filled="f" strokecolor="red" strokeweight="1.5pt">
                  <v:textbox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</w:rPr>
                          <w:t>UL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" o:spid="_x0000_s1029" type="#_x0000_t32" style="position:absolute;left:34559;top:9177;width:4271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OT78QAAADaAAAADwAAAGRycy9kb3ducmV2LnhtbESPQWvCQBSE7wX/w/IEb83GYsWmrqJC&#10;SaFUUHvI8ZF9zQazb0N2NWl/fbcgeBxm5htmuR5sI67U+dqxgmmSgiAuna65UvB1entcgPABWWPj&#10;mBT8kIf1avSwxEy7ng90PYZKRAj7DBWYENpMSl8asugT1xJH79t1FkOUXSV1h32E20Y+pelcWqw5&#10;LhhsaWeoPB8vVsHnRxr2+bZods/twfxi4V8u+UKpyXjYvIIINIR7+NZ+1wpm8H8l3gC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45PvxAAAANoAAAAPAAAAAAAAAAAA&#10;AAAAAKECAABkcnMvZG93bnJldi54bWxQSwUGAAAAAAQABAD5AAAAkgMAAAAA&#10;" strokecolor="black [3213]">
                  <v:stroke startarrow="block" endarrow="block"/>
                </v:shape>
                <v:rect id="矩形 5" o:spid="_x0000_s1030" style="position:absolute;left:34532;top:6100;width:4204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AUsIA&#10;AADaAAAADwAAAGRycy9kb3ducmV2LnhtbESPQWvCQBSE70L/w/IKvUjdWKjYmI1IoSLtyWjuj+wz&#10;Ccm+jdlV13/fLRQ8DjPzDZOtg+nFlUbXWlYwnyUgiCurW64VHA9fr0sQziNr7C2Tgjs5WOdPkwxT&#10;bW+8p2vhaxEh7FJU0Hg/pFK6qiGDbmYH4uid7GjQRznWUo94i3DTy7ckWUiDLceFBgf6bKjqiotR&#10;UIbyO3Tt4kN3021xrn/mSVGWSr08h80KhKfgH+H/9k4reIe/K/EG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uwBSwgAAANoAAAAPAAAAAAAAAAAAAAAAAJgCAABkcnMvZG93&#10;bnJldi54bWxQSwUGAAAAAAQABAD1AAAAhwMAAAAA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GP</w:t>
                        </w:r>
                      </w:p>
                    </w:txbxContent>
                  </v:textbox>
                </v:rect>
                <v:shape id="直接箭头连接符 7" o:spid="_x0000_s1031" type="#_x0000_t32" style="position:absolute;top:17596;width:489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4QlsQAAADaAAAADwAAAGRycy9kb3ducmV2LnhtbESPQUvDQBSE74L/YXmF3symHmyJ3Rat&#10;CNJTTVvE2yP7zEazb9PdbRL/vSsUehxm5htmuR5tK3ryoXGsYJblIIgrpxuuFRz2r3cLECEia2wd&#10;k4JfCrBe3d4ssdBu4Hfqy1iLBOFQoAITY1dIGSpDFkPmOuLkfTlvMSbpa6k9DgluW3mf5w/SYsNp&#10;wWBHG0PVT3m2Ctp+O5yO5++Tedn1+3Lz8WmefafUdDI+PYKINMZr+NJ+0wrm8H8l3QC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ThCWxAAAANoAAAAPAAAAAAAAAAAA&#10;AAAAAKECAABkcnMvZG93bnJldi54bWxQSwUGAAAAAAQABAD5AAAAkgMAAAAA&#10;" strokecolor="black [3213]">
                  <v:stroke endarrow="block"/>
                </v:shape>
                <v:line id="直接连接符 8" o:spid="_x0000_s1032" style="position:absolute;visibility:visible;mso-wrap-style:square" from="20071,14909" to="20071,20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<v:line id="直接连接符 9" o:spid="_x0000_s1033" style="position:absolute;visibility:visible;mso-wrap-style:square" from="13334,15336" to="13334,21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line id="直接连接符 10" o:spid="_x0000_s1034" style="position:absolute;visibility:visible;mso-wrap-style:square" from="24641,8263" to="24641,1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<v:line id="直接连接符 11" o:spid="_x0000_s1035" style="position:absolute;visibility:visible;mso-wrap-style:square" from="34144,8263" to="34144,1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<v:line id="直接连接符 12" o:spid="_x0000_s1036" style="position:absolute;visibility:visible;mso-wrap-style:square" from="43134,8263" to="43134,1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+1MIAAADb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8Lf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+1MIAAADbAAAADwAAAAAAAAAAAAAA&#10;AAChAgAAZHJzL2Rvd25yZXYueG1sUEsFBgAAAAAEAAQA+QAAAJADAAAAAA==&#10;" strokecolor="black [3213]"/>
                <v:shape id="直接箭头连接符 13" o:spid="_x0000_s1037" type="#_x0000_t32" style="position:absolute;left:24641;top:13024;width:95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7VMMAAADbAAAADwAAAGRycy9kb3ducmV2LnhtbERPS2sCMRC+C/6HMEJvmtVSka1RRLR4&#10;KIKPtnobN+Pu4mayJKmu/94UhN7m43vOeNqYSlzJ+dKygn4vAUGcWV1yrmC/W3ZHIHxA1lhZJgV3&#10;8jCdtFtjTLW98Yau25CLGMI+RQVFCHUqpc8KMuh7tiaO3Nk6gyFCl0vt8BbDTSUHSTKUBkuODQXW&#10;NC8ou2x/jYLDevX5lp/mX4fgTqPFR/1z/E5YqZdOM3sHEagJ/+Kne6Xj/Ff4+yUeIC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e1TDAAAA2wAAAA8AAAAAAAAAAAAA&#10;AAAAoQIAAGRycy9kb3ducmV2LnhtbFBLBQYAAAAABAAEAPkAAACRAwAAAAA=&#10;" strokecolor="black [3213]">
                  <v:stroke startarrow="block" endarrow="block"/>
                </v:shape>
                <v:rect id="矩形 14" o:spid="_x0000_s1038" style="position:absolute;left:26174;top:12605;width:6935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RlGMEA&#10;AADbAAAADwAAAGRycy9kb3ducmV2LnhtbERPTWvCQBC9C/0PyxS8SLNRirQxGymCpdiTsbkP2TEJ&#10;yc6m2a1u/71bKHibx/ucfBvMIC40uc6ygmWSgiCure64UfB12j+9gHAeWeNgmRT8koNt8TDLMdP2&#10;yke6lL4RMYRdhgpa78dMSle3ZNAldiSO3NlOBn2EUyP1hNcYbga5StO1NNhxbGhxpF1LdV/+GAVV&#10;qA6h79avul+8l9/N5zItq0qp+WN424DwFPxd/O/+0HH+M/z9Eg+Q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0ZRjBAAAA2wAAAA8AAAAAAAAAAAAAAAAAmAIAAGRycy9kb3du&#10;cmV2LnhtbFBLBQYAAAAABAAEAPUAAACG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 TTI</w:t>
                        </w:r>
                      </w:p>
                    </w:txbxContent>
                  </v:textbox>
                </v:rect>
                <v:shape id="直接箭头连接符 15" o:spid="_x0000_s1039" type="#_x0000_t32" style="position:absolute;left:34144;top:13024;width:89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Gu8MAAADbAAAADwAAAGRycy9kb3ducmV2LnhtbERPTWvCQBC9F/wPywje6kZBkdSNiLTi&#10;oRRqtbW3SXZMgtnZsLtq/PduQehtHu9z5ovONOJCzteWFYyGCQjiwuqaSwW7r7fnGQgfkDU2lknB&#10;jTwsst7THFNtr/xJl20oRQxhn6KCKoQ2ldIXFRn0Q9sSR+5oncEQoSuldniN4aaR4ySZSoM1x4YK&#10;W1pVVJy2Z6Pg8LF5n5T5an8ILp+9rtuf3++ElRr0u+ULiEBd+Bc/3Bsd50/g75d4gMz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TRrvDAAAA2wAAAA8AAAAAAAAAAAAA&#10;AAAAoQIAAGRycy9kb3ducmV2LnhtbFBLBQYAAAAABAAEAPkAAACRAwAAAAA=&#10;" strokecolor="black [3213]">
                  <v:stroke startarrow="block" endarrow="block"/>
                </v:shape>
                <v:rect id="矩形 16" o:spid="_x0000_s1040" style="position:absolute;left:35548;top:12479;width:6935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pe9MAA&#10;AADbAAAADwAAAGRycy9kb3ducmV2LnhtbERPTYvCMBC9L/gfwgh7WTTVQ1mrUURQxD3Z3d6HZmxL&#10;m0ltomb/vVkQ9jaP9zmrTTCduNPgGssKZtMEBHFpdcOVgp/v/eQThPPIGjvLpOCXHGzWo7cVZto+&#10;+Ez33FcihrDLUEHtfZ9J6cqaDLqp7Ykjd7GDQR/hUEk94COGm07OkySVBhuODTX2tKupbPObUVCE&#10;4hTaJl3o9uOQX6uvWZIXhVLv47BdgvAU/L/45T7qOD+Fv1/i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pe9MAAAADbAAAADwAAAAAAAAAAAAAAAACYAgAAZHJzL2Rvd25y&#10;ZXYueG1sUEsFBgAAAAAEAAQA9QAAAIUDAAAAAA=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 TTI</w:t>
                        </w:r>
                      </w:p>
                    </w:txbxContent>
                  </v:textbox>
                </v:rect>
                <v:rect id="矩形 17" o:spid="_x0000_s1041" style="position:absolute;left:6133;top:5998;width:9478;height:51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7v68EA&#10;AADbAAAADwAAAGRycy9kb3ducmV2LnhtbERPS2rDMBDdF3IHMYVuSiPXhSa4kU0oBLJxoUkOMFhT&#10;y8QaKZYcu7ePAoXu5vG+s6lm24srDaFzrOB1mYEgbpzuuFVwOu5e1iBCRNbYOyYFvxSgKhcPGyy0&#10;m/ibrofYihTCoUAFJkZfSBkaQxbD0nnixP24wWJMcGilHnBK4baXeZa9S4sdpwaDnj4NNefDaBXM&#10;4/pyqcezNfRW98959F+190o9Pc7bDxCR5vgv/nPvdZq/gvsv6QBZ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e7+vBAAAA2wAAAA8AAAAAAAAAAAAAAAAAmAIAAGRycy9kb3du&#10;cmV2LnhtbFBLBQYAAAAABAAEAPUAAACGAwAAAAA=&#10;" filled="f" strokecolor="black [3213]">
                  <v:textbox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</w:t>
                        </w:r>
                      </w:p>
                    </w:txbxContent>
                  </v:textbox>
                </v:rect>
                <v:rect id="矩形 18" o:spid="_x0000_s1042" style="position:absolute;left:20485;top:5990;width:4116;height:5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7mcMA&#10;AADbAAAADwAAAGRycy9kb3ducmV2LnhtbESPQWsCMRCF70L/Q5hCL1KztSCyGkUKhV5WqPoDhs10&#10;s7iZxE1Wt//eOQjeZnhv3vtmvR19p67UpzawgY9ZAYq4DrblxsDp+P2+BJUyssUuMBn4pwTbzctk&#10;jaUNN/6l6yE3SkI4lWjA5RxLrVPtyGOahUgs2l/oPWZZ+0bbHm8S7js9L4qF9tiyNDiM9OWoPh8G&#10;b2AclpdLNZy9o8+qm85z3FcxGvP2Ou5WoDKN+Wl+XP9YwRdY+UUG0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F7mcMAAADbAAAADwAAAAAAAAAAAAAAAACYAgAAZHJzL2Rv&#10;d25yZXYueG1sUEsFBgAAAAAEAAQA9QAAAIgDAAAAAA==&#10;" filled="f" strokecolor="black [3213]">
                  <v:textbox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</w:t>
                        </w:r>
                      </w:p>
                    </w:txbxContent>
                  </v:textbox>
                </v:rect>
                <v:shape id="直接箭头连接符 19" o:spid="_x0000_s1043" type="#_x0000_t32" style="position:absolute;left:15837;top:9172;width:4271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Nc7MEAAADbAAAADwAAAGRycy9kb3ducmV2LnhtbERPS4vCMBC+L/gfwgje1tQFRatRVFgU&#10;ZAUfB49DMzbFZlKaqNVfbxYEb/PxPWcya2wpblT7wrGCXjcBQZw5XXCu4Hj4/R6C8AFZY+mYFDzI&#10;w2za+ppgqt2dd3Tbh1zEEPYpKjAhVKmUPjNk0XddRRy5s6sthgjrXOoa7zHclvInSQbSYsGxwWBF&#10;S0PZZX+1Cv42SdiuFqdy2a925oknP7quhkp12s18DCJQEz7it3ut4/wR/P8SD5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41zswQAAANsAAAAPAAAAAAAAAAAAAAAA&#10;AKECAABkcnMvZG93bnJldi54bWxQSwUGAAAAAAQABAD5AAAAjwMAAAAA&#10;" strokecolor="black [3213]">
                  <v:stroke startarrow="block" endarrow="block"/>
                </v:shape>
                <v:rect id="矩形 20" o:spid="_x0000_s1044" style="position:absolute;left:16000;top:6095;width:4210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ppr8A&#10;AADbAAAADwAAAGRycy9kb3ducmV2LnhtbERPTYvCMBC9C/6HMIIX0VQPotUosrAi68nu9j40Y1va&#10;TGoTNfvvzUHw+Hjf230wrXhQ72rLCuazBARxYXXNpYK/3+/pCoTzyBpby6Tgnxzsd8PBFlNtn3yh&#10;R+ZLEUPYpaig8r5LpXRFRQbdzHbEkbva3qCPsC+l7vEZw00rF0mylAZrjg0VdvRVUdFkd6MgD/lP&#10;aOrlWjeTY3Yrz/Mky3OlxqNw2IDwFPxH/HaftIJFXB+/xB8gd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o6mmvwAAANsAAAAPAAAAAAAAAAAAAAAAAJgCAABkcnMvZG93bnJl&#10;di54bWxQSwUGAAAAAAQABAD1AAAAhAMAAAAA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GP</w:t>
                        </w:r>
                      </w:p>
                    </w:txbxContent>
                  </v:textbox>
                </v:rect>
                <v:line id="直接连接符 21" o:spid="_x0000_s1045" style="position:absolute;visibility:visible;mso-wrap-style:square" from="6109,8258" to="6109,14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直接连接符 22" o:spid="_x0000_s1046" style="position:absolute;visibility:visible;mso-wrap-style:square" from="15611,8258" to="15611,14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直接连接符 23" o:spid="_x0000_s1047" style="position:absolute;visibility:visible;mso-wrap-style:square" from="24601,8258" to="24601,14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<v:shape id="直接箭头连接符 24" o:spid="_x0000_s1048" type="#_x0000_t32" style="position:absolute;left:6109;top:13019;width:95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MpncUAAADbAAAADwAAAGRycy9kb3ducmV2LnhtbESPQWsCMRSE74L/IbyCN81W2iJbo4ho&#10;8VAEtVV7e26eu4ublyWJuv57IxQ8DjPzDTMcN6YSF3K+tKzgtZeAIM6sLjlX8LOZdwcgfEDWWFkm&#10;BTfyMB61W0NMtb3yii7rkIsIYZ+igiKEOpXSZwUZ9D1bE0fvaJ3BEKXLpXZ4jXBTyX6SfEiDJceF&#10;AmuaFpSd1mejYL9cfL/nh+nvPrjDYPZV7/62CSvVeWkmnyACNeEZ/m8vtIL+Gz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MpncUAAADbAAAADwAAAAAAAAAA&#10;AAAAAAChAgAAZHJzL2Rvd25yZXYueG1sUEsFBgAAAAAEAAQA+QAAAJMDAAAAAA==&#10;" strokecolor="black [3213]">
                  <v:stroke startarrow="block" endarrow="block"/>
                </v:shape>
                <v:rect id="矩形 25" o:spid="_x0000_s1049" style="position:absolute;left:7642;top:12600;width:6934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QKPsQA&#10;AADbAAAADwAAAGRycy9kb3ducmV2LnhtbESPQWvCQBSE7wX/w/IKXorZKDTY6CpSUKQ9NTb3R/Y1&#10;Ccm+TbOrWf99t1DocZiZb5jtPphe3Gh0rWUFyyQFQVxZ3XKt4PNyXKxBOI+ssbdMCu7kYL+bPWwx&#10;13biD7oVvhYRwi5HBY33Qy6lqxoy6BI7EEfvy44GfZRjLfWIU4SbXq7SNJMGW44LDQ702lDVFVej&#10;oAzlW+ja7EV3T6fiu35fpkVZKjV/DIcNCE/B/4f/2metYPUM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UCj7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 TTI</w:t>
                        </w:r>
                      </w:p>
                    </w:txbxContent>
                  </v:textbox>
                </v:rect>
                <v:shape id="直接箭头连接符 26" o:spid="_x0000_s1050" type="#_x0000_t32" style="position:absolute;left:15611;top:13019;width:89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0SccUAAADbAAAADwAAAGRycy9kb3ducmV2LnhtbESPT2vCQBTE7wW/w/KE3upGoUGiq4jY&#10;4qEUGuu/2zP7TILZt2F3q+m3dwtCj8PM/IaZzjvTiCs5X1tWMBwkIIgLq2suFXxv3l7GIHxA1thY&#10;JgW/5GE+6z1NMdP2xl90zUMpIoR9hgqqENpMSl9UZNAPbEscvbN1BkOUrpTa4S3CTSNHSZJKgzXH&#10;hQpbWlZUXPIfo+Dwuf54LU/L7SG403j13u6Pu4SVeu53iwmIQF34Dz/aa61glML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0SccUAAADbAAAADwAAAAAAAAAA&#10;AAAAAAChAgAAZHJzL2Rvd25yZXYueG1sUEsFBgAAAAAEAAQA+QAAAJMDAAAAAA==&#10;" strokecolor="black [3213]">
                  <v:stroke startarrow="block" endarrow="block"/>
                </v:shape>
                <v:rect id="矩形 27" o:spid="_x0000_s1051" style="position:absolute;left:17016;top:12474;width:6941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ox0sMA&#10;AADbAAAADwAAAGRycy9kb3ducmV2LnhtbESPQWvCQBSE7wX/w/IEL0U3erA1uooISqmnpub+yD6T&#10;kOzbmF11+++7guBxmJlvmNUmmFbcqHe1ZQXTSQKCuLC65lLB6Xc//gThPLLG1jIp+CMHm/XgbYWp&#10;tnf+oVvmSxEh7FJUUHnfpVK6oiKDbmI74uidbW/QR9mXUvd4j3DTylmSzKXBmuNChR3tKiqa7GoU&#10;5CH/Dk09X+jm/ZBdyuM0yfJcqdEwbJcgPAX/Cj/bX1rB7AM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ox0sMAAADbAAAADwAAAAAAAAAAAAAAAACYAgAAZHJzL2Rv&#10;d25yZXYueG1sUEsFBgAAAAAEAAQA9QAAAIgDAAAAAA=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 TTI</w:t>
                        </w:r>
                      </w:p>
                    </w:txbxContent>
                  </v:textbox>
                </v:rect>
                <v:line id="直接连接符 28" o:spid="_x0000_s1052" style="position:absolute;visibility:visible;mso-wrap-style:square" from="24601,15336" to="24601,21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  <v:shape id="直接箭头连接符 29" o:spid="_x0000_s1053" type="#_x0000_t32" style="position:absolute;left:20238;top:19163;width:4268;height: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KGA8UAAADbAAAADwAAAGRycy9kb3ducmV2LnhtbESPQWsCMRSE74L/IbyCt5qt0KJbo4ho&#10;8VAEtVV7e26eu4ublyWJuv57IxQ8DjPzDTMcN6YSF3K+tKzgrZuAIM6sLjlX8LOZv/ZB+ICssbJM&#10;Cm7kYTxqt4aYanvlFV3WIRcRwj5FBUUIdSqlzwoy6Lu2Jo7e0TqDIUqXS+3wGuGmkr0k+ZAGS44L&#10;BdY0LSg7rc9GwX65+H7PD9PffXCH/uyr3v1tE1aq89JMPkEEasIz/N9eaAW9AT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3KGA8UAAADbAAAADwAAAAAAAAAA&#10;AAAAAAChAgAAZHJzL2Rvd25yZXYueG1sUEsFBgAAAAAEAAQA+QAAAJMDAAAAAA==&#10;" strokecolor="black [3213]">
                  <v:stroke startarrow="block" endarrow="block"/>
                </v:shape>
                <v:shape id="直接箭头连接符 30" o:spid="_x0000_s1054" type="#_x0000_t32" style="position:absolute;left:13252;top:19036;width:68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5Q8IAAADbAAAADwAAAGRycy9kb3ducmV2LnhtbERPy2oCMRTdC/5DuII7zVixyNQoIlVc&#10;iFAfrd1dJ9eZwcnNkESd/n2zEFweznsya0wl7uR8aVnBoJ+AIM6sLjlXcNgve2MQPiBrrCyTgj/y&#10;MJu2WxNMtX3wF913IRcxhH2KCooQ6lRKnxVk0PdtTRy5i3UGQ4Qul9rhI4abSr4lybs0WHJsKLCm&#10;RUHZdXczCk7b9WaUnxfHU3Dn8eeq/vn9TlipbqeZf4AI1ISX+OleawXDuD5+iT9AT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5G5Q8IAAADbAAAADwAAAAAAAAAAAAAA&#10;AAChAgAAZHJzL2Rvd25yZXYueG1sUEsFBgAAAAAEAAQA+QAAAJADAAAAAA==&#10;" strokecolor="black [3213]">
                  <v:stroke startarrow="block" endarrow="block"/>
                </v:shape>
                <v:rect id="矩形 31" o:spid="_x0000_s1055" style="position:absolute;left:13629;top:19738;width:7690;height:4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a4MMA&#10;AADbAAAADwAAAGRycy9kb3ducmV2LnhtbESPQWvCQBSE7wX/w/KEXopu0oJodBUpVIo9Gc39kX0m&#10;Idm3Mbvq9t+7hYLHYWa+YVabYDpxo8E1lhWk0wQEcWl1w5WC0/FrMgfhPLLGzjIp+CUHm/XoZYWZ&#10;tnc+0C33lYgQdhkqqL3vMyldWZNBN7U9cfTOdjDooxwqqQe8R7jp5HuSzKTBhuNCjT191lS2+dUo&#10;KEKxD20zW+j2bZdfqp80yYtCqddx2C5BeAr+Gf5vf2sFHyn8fY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aa4MMAAADbAAAADwAAAAAAAAAAAAAAAACYAgAAZHJzL2Rv&#10;d25yZXYueG1sUEsFBgAAAAAEAAQA9QAAAIgDAAAAAA=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Frame alignment</w:t>
                        </w:r>
                      </w:p>
                    </w:txbxContent>
                  </v:textbox>
                </v:rect>
                <v:rect id="矩形 32" o:spid="_x0000_s1056" style="position:absolute;left:19892;top:19550;width:7709;height:5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QEl8QA&#10;AADbAAAADwAAAGRycy9kb3ducmV2LnhtbESPQWvCQBSE7wX/w/IKXorZaCHY6CpSUKQ9NTb3R/Y1&#10;Ccm+TbOrWf99t1DocZiZb5jtPphe3Gh0rWUFyyQFQVxZ3XKt4PNyXKxBOI+ssbdMCu7kYL+bPWwx&#10;13biD7oVvhYRwi5HBY33Qy6lqxoy6BI7EEfvy44GfZRjLfWIU4SbXq7SNJMGW44LDQ702lDVFVej&#10;oAzlW+ja7EV3T6fiu35fpkVZKjV/DIcNCE/B/4f/2met4HkF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kBJf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eNB</w:t>
                        </w:r>
                      </w:p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Processing</w:t>
                        </w:r>
                      </w:p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Delay</w:t>
                        </w:r>
                      </w:p>
                    </w:txbxContent>
                  </v:textbox>
                </v:rect>
                <v:line id="直接连接符 33" o:spid="_x0000_s1057" style="position:absolute;visibility:visible;mso-wrap-style:square" from="34144,14716" to="34144,20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HL8UAAADb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xHL8UAAADbAAAADwAAAAAAAAAA&#10;AAAAAAChAgAAZHJzL2Rvd25yZXYueG1sUEsFBgAAAAAEAAQA+QAAAJMDAAAAAA==&#10;" strokecolor="black [3213]"/>
                <v:shape id="直接箭头连接符 34" o:spid="_x0000_s1058" type="#_x0000_t32" style="position:absolute;left:24743;top:19036;width:9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/QMYAAADbAAAADwAAAGRycy9kb3ducmV2LnhtbESPT2sCMRTE70K/Q3iF3jTrn8qyGqWI&#10;Fg9S0Gqrt+fmubt087IkqW6/fVMQehxm5jfMdN6aWlzJ+cqygn4vAUGcW11xoWD/vuqmIHxA1lhb&#10;JgU/5GE+e+hMMdP2xlu67kIhIoR9hgrKEJpMSp+XZND3bEMcvYt1BkOUrpDa4S3CTS0HSTKWBiuO&#10;CyU2tCgp/9p9GwXHt/XmuTgvDsfgzunytfk8fSSs1NNj+zIBEagN/+F7e60VDEfw9yX+AD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qv0DGAAAA2wAAAA8AAAAAAAAA&#10;AAAAAAAAoQIAAGRycy9kb3ducmV2LnhtbFBLBQYAAAAABAAEAPkAAACUAwAAAAA=&#10;" strokecolor="black [3213]">
                  <v:stroke startarrow="block" endarrow="block"/>
                </v:shape>
                <v:rect id="矩形 35" o:spid="_x0000_s1059" style="position:absolute;left:25204;top:18898;width:9093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2c48QA&#10;AADbAAAADwAAAGRycy9kb3ducmV2LnhtbESPQWvCQBSE74X+h+UJvRTd2KJodBNEaCn1ZNrcH9ln&#10;EpJ9m2a3uv33XUHwOMzMN8w2D6YXZxpda1nBfJaAIK6sbrlW8P31Nl2BcB5ZY2+ZFPyRgzx7fNhi&#10;qu2Fj3QufC0ihF2KChrvh1RKVzVk0M3sQBy9kx0N+ijHWuoRLxFuevmSJEtpsOW40OBA+4aqrvg1&#10;CspQfoauXa519/xe/NSHeVKUpVJPk7DbgPAU/D18a39oBa8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NnOP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DL TX</w:t>
                        </w:r>
                      </w:p>
                    </w:txbxContent>
                  </v:textbox>
                </v:rect>
                <v:line id="直接连接符 36" o:spid="_x0000_s1060" style="position:absolute;visibility:visible;mso-wrap-style:square" from="38741,14716" to="38741,20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<v:shape id="直接箭头连接符 37" o:spid="_x0000_s1061" type="#_x0000_t32" style="position:absolute;left:34117;top:19036;width:46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hN8YAAADbAAAADwAAAGRycy9kb3ducmV2LnhtbESPQWsCMRSE70L/Q3iF3jSrYl1WoxTR&#10;4kEKWm319tw8d5duXpYk1e2/bwpCj8PMfMNM562pxZWcrywr6PcSEMS51RUXCvbvq24KwgdkjbVl&#10;UvBDHuazh84UM21vvKXrLhQiQthnqKAMocmk9HlJBn3PNsTRu1hnMETpCqkd3iLc1HKQJM/SYMVx&#10;ocSGFiXlX7tvo+D4tt6MivPicAzunC5fm8/TR8JKPT22LxMQgdrwH76311rBcAx/X+IP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4ITfGAAAA2wAAAA8AAAAAAAAA&#10;AAAAAAAAoQIAAGRycy9kb3ducmV2LnhtbFBLBQYAAAAABAAEAPkAAACUAwAAAAA=&#10;" strokecolor="black [3213]">
                  <v:stroke startarrow="block" endarrow="block"/>
                </v:shape>
                <v:rect id="矩形 38" o:spid="_x0000_s1062" style="position:absolute;left:33262;top:19363;width:8052;height:5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zfcEA&#10;AADbAAAADwAAAGRycy9kb3ducmV2LnhtbERPz2vCMBS+D/wfwht4GWvaDWTrGkUEh8yT3Xp/NG9t&#10;afNSm1iz/345CB4/vt/FJphBzDS5zrKCLElBENdWd9wo+PneP7+BcB5Z42CZFPyRg8168VBgru2V&#10;TzSXvhExhF2OClrvx1xKV7dk0CV2JI7cr50M+ginRuoJrzHcDPIlTVfSYMexocWRdi3VfXkxCqpQ&#10;fYW+W73r/umzPDfHLC2rSqnlY9h+gPAU/F18cx+0gtc4Nn6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MM33BAAAA2wAAAA8AAAAAAAAAAAAAAAAAmAIAAGRycy9kb3du&#10;cmV2LnhtbFBLBQYAAAAABAAEAPUAAACG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Processing</w:t>
                        </w:r>
                      </w:p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Delay</w:t>
                        </w:r>
                      </w:p>
                    </w:txbxContent>
                  </v:textbox>
                </v:rect>
                <v:line id="直接连接符 39" o:spid="_x0000_s1063" style="position:absolute;visibility:visible;mso-wrap-style:square" from="40289,14909" to="40289,20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    <v:rect id="矩形 40" o:spid="_x0000_s1064" style="position:absolute;left:37879;top:19147;width:3295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xMBsEA&#10;AADbAAAADwAAAGRycy9kb3ducmV2LnhtbERPz2vCMBS+D/wfwht4GWvaMWTrGkUEh8yT3Xp/NG9t&#10;afNSm1iz/345CB4/vt/FJphBzDS5zrKCLElBENdWd9wo+PneP7+BcB5Z42CZFPyRg8168VBgru2V&#10;TzSXvhExhF2OClrvx1xKV7dk0CV2JI7cr50M+ginRuoJrzHcDPIlTVfSYMexocWRdi3VfXkxCqpQ&#10;fYW+W73r/umzPDfHLC2rSqnlY9h+gPAU/F18cx+0gte4Pn6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8TAbBAAAA2wAAAA8AAAAAAAAAAAAAAAAAmAIAAGRycy9kb3du&#10;cmV2LnhtbFBLBQYAAAAABAAEAPUAAACG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TA</w:t>
                        </w:r>
                      </w:p>
                    </w:txbxContent>
                  </v:textbox>
                </v:rect>
                <v:shape id="直接箭头连接符 41" o:spid="_x0000_s1065" type="#_x0000_t32" style="position:absolute;left:40456;top:19134;width:29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vpcYAAADbAAAADwAAAGRycy9kb3ducmV2LnhtbESPQWvCQBSE7wX/w/IEb3Vj0SKpmyBi&#10;xYMUalu1t2f2mQSzb8Puqum/7wqFHoeZ+YaZ5Z1pxJWcry0rGA0TEMSF1TWXCj4/Xh+nIHxA1thY&#10;JgU/5CHPeg8zTLW98Ttdt6EUEcI+RQVVCG0qpS8qMuiHtiWO3sk6gyFKV0rt8BbhppFPSfIsDdYc&#10;FypsaVFRcd5ejILD23ozKY+Lr0Nwx+ly1e6/dwkrNeh38xcQgbrwH/5rr7WC8QjuX+IPk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bb6XGAAAA2wAAAA8AAAAAAAAA&#10;AAAAAAAAoQIAAGRycy9kb3ducmV2LnhtbFBLBQYAAAAABAAEAPkAAACUAwAAAAA=&#10;" strokecolor="black [3213]">
                  <v:stroke startarrow="block" endarrow="block"/>
                </v:shape>
                <v:line id="直接连接符 42" o:spid="_x0000_s1066" style="position:absolute;visibility:visible;mso-wrap-style:square" from="43269,14620" to="43269,20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aRyc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aRycUAAADbAAAADwAAAAAAAAAA&#10;AAAAAAChAgAAZHJzL2Rvd25yZXYueG1sUEsFBgAAAAAEAAQA+QAAAJMDAAAAAA==&#10;" strokecolor="black [3213]"/>
                <v:rect id="矩形 43" o:spid="_x0000_s1067" style="position:absolute;left:40406;top:19761;width:4115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SccQA&#10;AADbAAAADwAAAGRycy9kb3ducmV2LnhtbESPQWvCQBSE74X+h+UJvRTd2IpodBNEaCn1ZNrcH9ln&#10;EpJ9m2a3uv33XUHwOMzMN8w2D6YXZxpda1nBfJaAIK6sbrlW8P31Nl2BcB5ZY2+ZFPyRgzx7fNhi&#10;qu2Fj3QufC0ihF2KChrvh1RKVzVk0M3sQBy9kx0N+ijHWuoRLxFuevmSJEtpsOW40OBA+4aqrvg1&#10;CspQfoauXa519/xe/NSHeVKUpVJPk7DbgPAU/D18a39oBYtX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0nH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UL TX</w:t>
                        </w:r>
                      </w:p>
                    </w:txbxContent>
                  </v:textbox>
                </v:rect>
                <v:rect id="矩形 44" o:spid="_x0000_s1068" style="position:absolute;left:43625;top:19486;width:5994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dKBcMA&#10;AADbAAAADwAAAGRycy9kb3ducmV2LnhtbESPQWvCQBSE70L/w/KEXkQ3FhGNrlKElmJPRnN/ZJ9J&#10;SPZtzG51/feuUPA4zMw3zHobTCuu1LvasoLpJAFBXFhdc6ngdPwaL0A4j6yxtUwK7uRgu3kbrDHV&#10;9sYHuma+FBHCLkUFlfddKqUrKjLoJrYjjt7Z9gZ9lH0pdY+3CDet/EiSuTRYc1yosKNdRUWT/RkF&#10;ecj3oannS92MvrNL+TtNsjxX6n0YPlcgPAX/Cv+3f7SC2QyeX+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dKBcMAAADbAAAADwAAAAAAAAAAAAAAAACYAgAAZHJzL2Rv&#10;d25yZXYueG1sUEsFBgAAAAAEAAQA9QAAAIgDAAAAAA=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Re-TX…</w:t>
                        </w:r>
                      </w:p>
                    </w:txbxContent>
                  </v:textbox>
                </v:rect>
                <v:shape id="直接箭头连接符 45" o:spid="_x0000_s1069" type="#_x0000_t32" style="position:absolute;left:43367;top:19150;width:56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wUEsUAAADbAAAADwAAAGRycy9kb3ducmV2LnhtbESPQUsDMRSE70L/Q3iF3my2YkXWpsVW&#10;hNJT3Sri7bF5blY3L9sk3d3++6YgeBxm5htmsRpsIzryoXasYDbNQBCXTtdcKXg/vN4+gggRWWPj&#10;mBScKcBqObpZYK5dz2/UFbESCcIhRwUmxjaXMpSGLIapa4mT9+28xZikr6T22Ce4beRdlj1IizWn&#10;BYMtbQyVv8XJKmi6XX/8OP0czcu+OxSbzy+z9q1Sk/Hw/AQi0hD/w3/trVZwP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wUEsUAAADbAAAADwAAAAAAAAAA&#10;AAAAAAChAgAAZHJzL2Rvd25yZXYueG1sUEsFBgAAAAAEAAQA+QAAAJMDAAAAAA==&#10;" strokecolor="black [3213]">
                  <v:stroke endarrow="block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46" o:spid="_x0000_s1070" type="#_x0000_t13" style="position:absolute;left:13334;top:25093;width:30033;height:1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AhcIA&#10;AADbAAAADwAAAGRycy9kb3ducmV2LnhtbESPQYvCMBSE7wv+h/CEvSw2dRFZqlFEKHhVi+zxtXm2&#10;1ealNLFWf71ZWPA4zMw3zHI9mEb01LnasoJpFIMgLqyuuVSQHdPJDwjnkTU2lknBgxysV6OPJSba&#10;3nlP/cGXIkDYJaig8r5NpHRFRQZdZFvi4J1tZ9AH2ZVSd3gPcNPI7zieS4M1h4UKW9pWVFwPN6Mg&#10;/cp+XW5Oz+zpLhc8X/O0b3OlPsfDZgHC0+Df4f/2TiuYze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UCFwgAAANsAAAAPAAAAAAAAAAAAAAAAAJgCAABkcnMvZG93&#10;bnJldi54bWxQSwUGAAAAAAQABAD1AAAAhwMAAAAA&#10;" adj="20930" filled="f" strokecolor="red">
                  <v:textbox style="mso-fit-shape-to-text:t"/>
                </v:shape>
                <v:shape id="任意多边形 47" o:spid="_x0000_s1071" style="position:absolute;left:28399;top:3444;width:12573;height:2566;visibility:visible;mso-wrap-style:square;v-text-anchor:middle" coordsize="1257300,2565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j+H8MA&#10;AADbAAAADwAAAGRycy9kb3ducmV2LnhtbESPQYvCMBSE7wv+h/AEb2tq0d1ajaKi4GlhVfD6bJ5t&#10;afNSmqj13xthYY/DzHzDzJedqcWdWldaVjAaRiCIM6tLzhWcjrvPBITzyBpry6TgSQ6Wi97HHFNt&#10;H/xL94PPRYCwS1FB4X2TSumyggy6oW2Ig3e1rUEfZJtL3eIjwE0t4yj6kgZLDgsFNrQpKKsON6Ng&#10;u4lPP+esnCTnSzW9Jeu4ysexUoN+t5qB8NT5//Bfe68VjL/h/S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j+H8MAAADbAAAADwAAAAAAAAAAAAAAAACYAgAAZHJzL2Rv&#10;d25yZXYueG1sUEsFBgAAAAAEAAQA9QAAAIgDAAAAAA==&#10;" path="m,256582c83344,161332,166688,66082,333375,27982v166687,-38100,512763,-36512,666750,c1154112,64494,1205706,155775,1257300,247057e" filled="f" strokecolor="red">
                  <v:stroke endarrow="block" joinstyle="miter"/>
                  <v:path arrowok="t" o:connecttype="custom" o:connectlocs="0,256582;333375,27982;1000125,27982;1257300,247057" o:connectangles="0,0,0,0"/>
                </v:shape>
                <v:rect id="矩形 48" o:spid="_x0000_s1072" style="position:absolute;left:24176;top:27046;width:7880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pAAMEA&#10;AADbAAAADwAAAGRycy9kb3ducmV2LnhtbERPz2vCMBS+D/wfwht4GWvaMWTrGkUEh8yT3Xp/NG9t&#10;afNSm1iz/345CB4/vt/FJphBzDS5zrKCLElBENdWd9wo+PneP7+BcB5Z42CZFPyRg8168VBgru2V&#10;TzSXvhExhF2OClrvx1xKV7dk0CV2JI7cr50M+ginRuoJrzHcDPIlTVfSYMexocWRdi3VfXkxCqpQ&#10;fYW+W73r/umzPDfHLC2rSqnlY9h+gPAU/F18cx+0gtc4Nn6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KQADBAAAA2wAAAA8AAAAAAAAAAAAAAAAAmAIAAGRycy9kb3du&#10;cmV2LnhtbFBLBQYAAAAABAAEAPUAAACG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FF0000"/>
                            <w:kern w:val="24"/>
                            <w:sz w:val="20"/>
                            <w:szCs w:val="20"/>
                          </w:rPr>
                          <w:t>HARQ RTT</w:t>
                        </w:r>
                      </w:p>
                    </w:txbxContent>
                  </v:textbox>
                </v:rect>
                <v:shape id="直接箭头连接符 49" o:spid="_x0000_s1073" type="#_x0000_t32" style="position:absolute;left:4693;top:416;width:0;height:50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AEfcYAAADbAAAADwAAAGRycy9kb3ducmV2LnhtbESPW2vCQBSE3wv+h+UIfZG68VKrMRsR&#10;Qby0L7UW+njIHpNg9mzIbjX+e1co9HGYmW+YZNGaSlyocaVlBYN+BII4s7rkXMHxa/0yBeE8ssbK&#10;Mim4kYNF2nlKMNb2yp90OfhcBAi7GBUU3texlC4ryKDr25o4eCfbGPRBNrnUDV4D3FRyGEUTabDk&#10;sFBgTauCsvPh1yhYjd72373deDPBD/bvPNzuXvc/Sj132+UchKfW/4f/2lutYDyDx5fwA2R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ABH3GAAAA2wAAAA8AAAAAAAAA&#10;AAAAAAAAoQIAAGRycy9kb3ducmV2LnhtbFBLBQYAAAAABAAEAPkAAACUAwAAAAA=&#10;" strokecolor="#4579b8 [3044]">
                  <v:stroke endarrow="block"/>
                </v:shape>
                <v:shape id="直接箭头连接符 50" o:spid="_x0000_s1074" type="#_x0000_t32" style="position:absolute;left:19974;top:219;width:0;height:50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M7PcAAAADbAAAADwAAAGRycy9kb3ducmV2LnhtbERPy4rCMBTdD/gP4QpuBk19jlSjiCC+&#10;ZjM6gstLc22LzU1pota/NwvB5eG8p/PaFOJOlcstK+h2IhDEidU5pwr+j6v2GITzyBoLy6TgSQ7m&#10;s8bXFGNtH/xH94NPRQhhF6OCzPsyltIlGRl0HVsSB+5iK4M+wCqVusJHCDeF7EXRSBrMOTRkWNIy&#10;o+R6uBkFy/7P7vS9HaxH+Mt+z73Ndrg7K9Vq1osJCE+1/4jf7o1WMAzrw5fwA+Ts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6jOz3AAAAA2wAAAA8AAAAAAAAAAAAAAAAA&#10;oQIAAGRycy9kb3ducmV2LnhtbFBLBQYAAAAABAAEAPkAAACOAwAAAAA=&#10;" strokecolor="#4579b8 [3044]">
                  <v:stroke endarrow="block"/>
                </v:shape>
                <v:rect id="矩形 51" o:spid="_x0000_s1075" style="position:absolute;left:8203;width:10261;height:28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/QMMA&#10;AADbAAAADwAAAGRycy9kb3ducmV2LnhtbESPQWvCQBSE7wX/w/KEXopuUqhodBUpVIo9Gc39kX0m&#10;Idm3Mbvq9t+7hYLHYWa+YVabYDpxo8E1lhWk0wQEcWl1w5WC0/FrMgfhPLLGzjIp+CUHm/XoZYWZ&#10;tnc+0C33lYgQdhkqqL3vMyldWZNBN7U9cfTOdjDooxwqqQe8R7jp5HuSzKTBhuNCjT191lS2+dUo&#10;KEKxD20zW+j2bZdfqp80yYtCqddx2C5BeAr+Gf5vf2sFHyn8fY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l/QMMAAADbAAAADwAAAAAAAAAAAAAAAACYAgAAZHJzL2Rv&#10;d25yZXYueG1sUEsFBgAAAAAEAAQA9QAAAIgDAAAAAA=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</w:rPr>
                          <w:t>Packet arrival</w:t>
                        </w:r>
                      </w:p>
                    </w:txbxContent>
                  </v:textbox>
                </v:rect>
                <v:rect id="矩形 52" o:spid="_x0000_s1076" style="position:absolute;left:10649;top:1777;width:3588;height:4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hN8QA&#10;AADbAAAADwAAAGRycy9kb3ducmV2LnhtbESPQWvCQBSE7wX/w/IKXorZKDTY6CpSUKQ9NTb3R/Y1&#10;Ccm+TbOrWf99t1DocZiZb5jtPphe3Gh0rWUFyyQFQVxZ3XKt4PNyXKxBOI+ssbdMCu7kYL+bPWwx&#10;13biD7oVvhYRwi5HBY33Qy6lqxoy6BI7EEfvy44GfZRjLfWIU4SbXq7SNJMGW44LDQ702lDVFVej&#10;oAzlW+ja7EV3T6fiu35fpkVZKjV/DIcNCE/B/4f/2met4HkF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74Tf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…….</w:t>
                        </w:r>
                      </w:p>
                    </w:txbxContent>
                  </v:textbox>
                </v:rect>
                <v:rect id="矩形 53" o:spid="_x0000_s1077" style="position:absolute;left:20460;top:17232;width:4109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dErMQA&#10;AADbAAAADwAAAGRycy9kb3ducmV2LnhtbESPQWvCQBSE74X+h+UJvRTd2KJodBNEaCn1ZNrcH9ln&#10;EpJ9m2a3uv33XUHwOMzMN8w2D6YXZxpda1nBfJaAIK6sbrlW8P31Nl2BcB5ZY2+ZFPyRgzx7fNhi&#10;qu2Fj3QufC0ihF2KChrvh1RKVzVk0M3sQBy9kx0N+ijHWuoRLxFuevmSJEtpsOW40OBA+4aqrvg1&#10;CspQfoauXa519/xe/NSHeVKUpVJPk7DbgPAU/D18a39oBYtX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3RKz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0.5</w:t>
                        </w:r>
                      </w:p>
                    </w:txbxContent>
                  </v:textbox>
                </v:rect>
                <v:rect id="矩形 54" o:spid="_x0000_s1078" style="position:absolute;left:34117;top:17169;width:3746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7c2MQA&#10;AADbAAAADwAAAGRycy9kb3ducmV2LnhtbESPQWvCQBSE74X+h+UJvRTdWKpodBNEaCn1ZNrcH9ln&#10;EpJ9m2a3uv33XUHwOMzMN8w2D6YXZxpda1nBfJaAIK6sbrlW8P31Nl2BcB5ZY2+ZFPyRgzx7fNhi&#10;qu2Fj3QufC0ihF2KChrvh1RKVzVk0M3sQBy9kx0N+ijHWuoRLxFuevmSJEtpsOW40OBA+4aqrvg1&#10;CspQfoauXa519/xe/NSHeVKUpVJPk7DbgPAU/D18a39oBYtX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e3NjEAAAA2wAAAA8AAAAAAAAAAAAAAAAAmAIAAGRycy9k&#10;b3ducmV2LnhtbFBLBQYAAAAABAAEAPUAAACJAwAAAAA=&#10;" filled="f" stroked="f">
                  <v:textbox style="mso-fit-shape-to-text:t">
                    <w:txbxContent>
                      <w:p w:rsidR="00E86C1C" w:rsidRDefault="00E86C1C" w:rsidP="00E86C1C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0.5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54FA8B26" w14:textId="77777777" w:rsidR="002677F6" w:rsidRPr="00291B10" w:rsidRDefault="002677F6" w:rsidP="002677F6">
      <w:pPr>
        <w:pStyle w:val="References"/>
        <w:numPr>
          <w:ilvl w:val="0"/>
          <w:numId w:val="0"/>
        </w:numPr>
        <w:rPr>
          <w:rFonts w:eastAsia="宋体"/>
          <w:lang w:eastAsia="zh-CN"/>
        </w:rPr>
      </w:pPr>
    </w:p>
    <w:p w14:paraId="2AB91ECE" w14:textId="77777777" w:rsidR="002677F6" w:rsidRPr="00291B10" w:rsidRDefault="002677F6" w:rsidP="002677F6">
      <w:pPr>
        <w:pStyle w:val="References"/>
        <w:numPr>
          <w:ilvl w:val="0"/>
          <w:numId w:val="0"/>
        </w:numPr>
        <w:rPr>
          <w:rFonts w:eastAsia="宋体"/>
          <w:lang w:eastAsia="zh-CN"/>
        </w:rPr>
      </w:pPr>
    </w:p>
    <w:p w14:paraId="1ADF81D5" w14:textId="77777777" w:rsidR="002677F6" w:rsidRPr="00291B10" w:rsidRDefault="002677F6" w:rsidP="002677F6">
      <w:pPr>
        <w:pStyle w:val="References"/>
        <w:numPr>
          <w:ilvl w:val="0"/>
          <w:numId w:val="0"/>
        </w:numPr>
        <w:rPr>
          <w:rFonts w:eastAsia="宋体"/>
          <w:lang w:eastAsia="zh-CN"/>
        </w:rPr>
      </w:pPr>
    </w:p>
    <w:p w14:paraId="0B847650" w14:textId="0C958B31" w:rsidR="002677F6" w:rsidRPr="009C3E59" w:rsidRDefault="009F2DE6" w:rsidP="009C3E59">
      <w:pPr>
        <w:pStyle w:val="References"/>
        <w:numPr>
          <w:ilvl w:val="0"/>
          <w:numId w:val="0"/>
        </w:numPr>
        <w:jc w:val="center"/>
        <w:rPr>
          <w:rFonts w:eastAsia="宋体"/>
          <w:b/>
          <w:sz w:val="22"/>
          <w:szCs w:val="22"/>
          <w:lang w:eastAsia="zh-CN"/>
        </w:rPr>
      </w:pPr>
      <w:r w:rsidRPr="009C3E59">
        <w:rPr>
          <w:rFonts w:eastAsia="宋体" w:hint="eastAsia"/>
          <w:b/>
          <w:sz w:val="22"/>
          <w:szCs w:val="22"/>
          <w:lang w:eastAsia="zh-CN"/>
        </w:rPr>
        <w:t xml:space="preserve">Figure 1: </w:t>
      </w:r>
      <w:r w:rsidRPr="009C3E59">
        <w:rPr>
          <w:rFonts w:eastAsia="宋体"/>
          <w:b/>
          <w:sz w:val="22"/>
          <w:szCs w:val="22"/>
          <w:lang w:eastAsia="zh-CN"/>
        </w:rPr>
        <w:t>Latency components of C</w:t>
      </w:r>
      <w:r w:rsidRPr="009C3E59">
        <w:rPr>
          <w:rFonts w:eastAsia="宋体" w:hint="eastAsia"/>
          <w:b/>
          <w:sz w:val="22"/>
          <w:szCs w:val="22"/>
          <w:lang w:eastAsia="zh-CN"/>
        </w:rPr>
        <w:t xml:space="preserve">onfiguration </w:t>
      </w:r>
      <w:r w:rsidRPr="009C3E59">
        <w:rPr>
          <w:rFonts w:eastAsia="宋体"/>
          <w:b/>
          <w:sz w:val="22"/>
          <w:szCs w:val="22"/>
          <w:lang w:eastAsia="zh-CN"/>
        </w:rPr>
        <w:t>1</w:t>
      </w:r>
    </w:p>
    <w:p w14:paraId="73BB9BCC" w14:textId="77777777" w:rsidR="002677F6" w:rsidRPr="00291B10" w:rsidRDefault="002677F6" w:rsidP="002677F6">
      <w:pPr>
        <w:pStyle w:val="References"/>
        <w:numPr>
          <w:ilvl w:val="0"/>
          <w:numId w:val="0"/>
        </w:numPr>
        <w:ind w:left="360" w:hanging="360"/>
        <w:rPr>
          <w:rFonts w:eastAsia="宋体"/>
          <w:sz w:val="22"/>
          <w:szCs w:val="22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>C</w:t>
      </w:r>
      <w:r w:rsidRPr="00291B10">
        <w:rPr>
          <w:rFonts w:eastAsia="宋体" w:hint="eastAsia"/>
          <w:sz w:val="22"/>
          <w:szCs w:val="22"/>
          <w:lang w:eastAsia="zh-CN"/>
        </w:rPr>
        <w:t xml:space="preserve">onfiguration </w:t>
      </w:r>
      <w:r w:rsidR="00F94870" w:rsidRPr="00291B10">
        <w:rPr>
          <w:rFonts w:eastAsia="宋体"/>
          <w:sz w:val="22"/>
          <w:szCs w:val="22"/>
          <w:lang w:eastAsia="zh-CN"/>
        </w:rPr>
        <w:t>2</w:t>
      </w:r>
      <w:r w:rsidR="00F94870" w:rsidRPr="00291B10">
        <w:rPr>
          <w:rFonts w:eastAsia="宋体" w:hint="eastAsia"/>
          <w:sz w:val="22"/>
          <w:szCs w:val="22"/>
          <w:lang w:eastAsia="zh-CN"/>
        </w:rPr>
        <w:t>:</w:t>
      </w:r>
    </w:p>
    <w:p w14:paraId="7F54DEE9" w14:textId="77777777" w:rsidR="002677F6" w:rsidRPr="00291B10" w:rsidRDefault="002677F6" w:rsidP="002677F6">
      <w:pPr>
        <w:pStyle w:val="References"/>
        <w:numPr>
          <w:ilvl w:val="0"/>
          <w:numId w:val="32"/>
        </w:numPr>
        <w:rPr>
          <w:rFonts w:eastAsia="宋体"/>
          <w:sz w:val="22"/>
          <w:szCs w:val="22"/>
          <w:lang w:eastAsia="zh-CN"/>
        </w:rPr>
      </w:pPr>
      <w:r w:rsidRPr="00291B10">
        <w:rPr>
          <w:rFonts w:eastAsia="宋体" w:hint="eastAsia"/>
          <w:sz w:val="22"/>
          <w:szCs w:val="22"/>
          <w:lang w:eastAsia="zh-CN"/>
        </w:rPr>
        <w:t>t</w:t>
      </w:r>
      <w:r w:rsidRPr="00291B10">
        <w:rPr>
          <w:rFonts w:eastAsia="宋体" w:hint="eastAsia"/>
          <w:sz w:val="16"/>
          <w:szCs w:val="22"/>
          <w:lang w:eastAsia="zh-CN"/>
        </w:rPr>
        <w:t>FA</w:t>
      </w:r>
      <w:r w:rsidRPr="00291B10">
        <w:rPr>
          <w:rFonts w:eastAsia="宋体" w:hint="eastAsia"/>
          <w:sz w:val="22"/>
          <w:szCs w:val="22"/>
          <w:lang w:val="en-GB" w:eastAsia="zh-CN"/>
        </w:rPr>
        <w:t xml:space="preserve"> = 1</w:t>
      </w:r>
      <w:r w:rsidRPr="00291B10">
        <w:rPr>
          <w:rFonts w:eastAsia="宋体"/>
          <w:sz w:val="22"/>
          <w:szCs w:val="22"/>
          <w:lang w:val="en-GB" w:eastAsia="zh-CN"/>
        </w:rPr>
        <w:t xml:space="preserve">. </w:t>
      </w:r>
      <w:r w:rsidR="00F94870" w:rsidRPr="00291B10">
        <w:rPr>
          <w:rFonts w:eastAsia="宋体"/>
          <w:sz w:val="22"/>
          <w:szCs w:val="22"/>
          <w:lang w:val="en-GB" w:eastAsia="zh-CN"/>
        </w:rPr>
        <w:t>Similar to configuration 1</w:t>
      </w:r>
      <w:r w:rsidRPr="00291B10">
        <w:rPr>
          <w:rFonts w:eastAsia="宋体"/>
          <w:sz w:val="22"/>
          <w:szCs w:val="22"/>
          <w:lang w:val="en-GB" w:eastAsia="zh-CN"/>
        </w:rPr>
        <w:t xml:space="preserve">. </w:t>
      </w:r>
    </w:p>
    <w:p w14:paraId="75F88FF2" w14:textId="77777777" w:rsidR="002677F6" w:rsidRPr="00291B10" w:rsidRDefault="002677F6" w:rsidP="002677F6">
      <w:pPr>
        <w:pStyle w:val="References"/>
        <w:numPr>
          <w:ilvl w:val="0"/>
          <w:numId w:val="32"/>
        </w:numPr>
        <w:rPr>
          <w:rFonts w:eastAsia="宋体"/>
          <w:sz w:val="22"/>
          <w:szCs w:val="22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 xml:space="preserve">Since </w:t>
      </w:r>
      <w:r w:rsidRPr="00291B10">
        <w:rPr>
          <w:rFonts w:eastAsia="宋体" w:hint="eastAsia"/>
          <w:sz w:val="22"/>
          <w:szCs w:val="22"/>
          <w:lang w:eastAsia="zh-CN"/>
        </w:rPr>
        <w:t>HARQ timing is n+</w:t>
      </w:r>
      <w:r w:rsidR="00F15C62" w:rsidRPr="00291B10">
        <w:rPr>
          <w:rFonts w:eastAsia="宋体"/>
          <w:sz w:val="22"/>
          <w:szCs w:val="22"/>
          <w:lang w:eastAsia="zh-CN"/>
        </w:rPr>
        <w:t>2</w:t>
      </w:r>
      <w:r w:rsidRPr="00291B10">
        <w:rPr>
          <w:rFonts w:eastAsia="宋体" w:hint="eastAsia"/>
          <w:sz w:val="22"/>
          <w:szCs w:val="22"/>
          <w:lang w:eastAsia="zh-CN"/>
        </w:rPr>
        <w:t xml:space="preserve"> </w:t>
      </w:r>
      <w:r w:rsidRPr="00291B10">
        <w:rPr>
          <w:rFonts w:eastAsia="宋体"/>
          <w:sz w:val="22"/>
          <w:szCs w:val="22"/>
          <w:lang w:eastAsia="zh-CN"/>
        </w:rPr>
        <w:t xml:space="preserve">(TTI), </w:t>
      </w:r>
      <w:r w:rsidRPr="00291B10">
        <w:rPr>
          <w:rFonts w:eastAsia="宋体" w:hint="eastAsia"/>
          <w:sz w:val="22"/>
          <w:szCs w:val="22"/>
          <w:lang w:val="en-GB" w:eastAsia="zh-CN"/>
        </w:rPr>
        <w:t>t</w:t>
      </w:r>
      <w:r w:rsidRPr="00291B10">
        <w:rPr>
          <w:rFonts w:eastAsia="宋体" w:hint="eastAsia"/>
          <w:sz w:val="16"/>
          <w:lang w:val="en-GB" w:eastAsia="zh-CN"/>
        </w:rPr>
        <w:t>RTT</w:t>
      </w:r>
      <w:r w:rsidRPr="00291B10">
        <w:rPr>
          <w:rFonts w:eastAsia="宋体" w:hint="eastAsia"/>
          <w:sz w:val="22"/>
          <w:szCs w:val="22"/>
          <w:lang w:val="en-GB" w:eastAsia="zh-CN"/>
        </w:rPr>
        <w:t xml:space="preserve"> </w:t>
      </w:r>
      <w:r w:rsidRPr="00291B10">
        <w:rPr>
          <w:rFonts w:eastAsia="宋体" w:hint="eastAsia"/>
          <w:sz w:val="22"/>
          <w:szCs w:val="22"/>
          <w:lang w:eastAsia="zh-CN"/>
        </w:rPr>
        <w:t xml:space="preserve">= 1 + 0.5 + 1 + </w:t>
      </w:r>
      <w:r w:rsidR="00F15C62" w:rsidRPr="00291B10">
        <w:rPr>
          <w:rFonts w:eastAsia="宋体"/>
          <w:sz w:val="22"/>
          <w:szCs w:val="22"/>
          <w:lang w:eastAsia="zh-CN"/>
        </w:rPr>
        <w:t>2</w:t>
      </w:r>
      <w:r w:rsidRPr="00291B10">
        <w:rPr>
          <w:rFonts w:eastAsia="宋体" w:hint="eastAsia"/>
          <w:sz w:val="22"/>
          <w:szCs w:val="22"/>
          <w:lang w:eastAsia="zh-CN"/>
        </w:rPr>
        <w:t xml:space="preserve"> = </w:t>
      </w:r>
      <w:r w:rsidR="00F15C62" w:rsidRPr="00291B10">
        <w:rPr>
          <w:rFonts w:eastAsia="宋体"/>
          <w:sz w:val="22"/>
          <w:szCs w:val="22"/>
          <w:lang w:eastAsia="zh-CN"/>
        </w:rPr>
        <w:t>4</w:t>
      </w:r>
      <w:r w:rsidRPr="00291B10">
        <w:rPr>
          <w:rFonts w:eastAsia="宋体" w:hint="eastAsia"/>
          <w:sz w:val="22"/>
          <w:szCs w:val="22"/>
          <w:lang w:eastAsia="zh-CN"/>
        </w:rPr>
        <w:t>.5</w:t>
      </w:r>
      <w:r w:rsidR="00F15C62" w:rsidRPr="00291B10">
        <w:rPr>
          <w:rFonts w:eastAsia="宋体"/>
          <w:sz w:val="22"/>
          <w:szCs w:val="22"/>
          <w:lang w:eastAsia="zh-CN"/>
        </w:rPr>
        <w:t xml:space="preserve"> (TTI)</w:t>
      </w:r>
      <w:r w:rsidRPr="00291B10">
        <w:rPr>
          <w:rFonts w:eastAsia="宋体" w:hint="eastAsia"/>
          <w:sz w:val="22"/>
          <w:szCs w:val="22"/>
          <w:lang w:eastAsia="zh-CN"/>
        </w:rPr>
        <w:t>.</w:t>
      </w:r>
    </w:p>
    <w:p w14:paraId="5BB72821" w14:textId="77777777" w:rsidR="002677F6" w:rsidRPr="00291B10" w:rsidRDefault="002677F6" w:rsidP="002677F6">
      <w:pPr>
        <w:pStyle w:val="References"/>
        <w:numPr>
          <w:ilvl w:val="0"/>
          <w:numId w:val="32"/>
        </w:numPr>
        <w:rPr>
          <w:rFonts w:eastAsia="宋体"/>
          <w:sz w:val="22"/>
          <w:szCs w:val="22"/>
          <w:lang w:eastAsia="zh-CN"/>
        </w:rPr>
      </w:pPr>
      <w:r w:rsidRPr="00291B10">
        <w:rPr>
          <w:rFonts w:eastAsia="宋体"/>
          <w:sz w:val="22"/>
          <w:szCs w:val="22"/>
          <w:lang w:eastAsia="zh-CN"/>
        </w:rPr>
        <w:t xml:space="preserve">Considering </w:t>
      </w:r>
      <w:r w:rsidRPr="00291B10">
        <w:rPr>
          <w:rFonts w:eastAsia="宋体" w:hint="eastAsia"/>
          <w:sz w:val="22"/>
          <w:szCs w:val="22"/>
          <w:lang w:eastAsia="zh-CN"/>
        </w:rPr>
        <w:t>HARQ, the average latency is 3.</w:t>
      </w:r>
      <w:r w:rsidR="00F15C62" w:rsidRPr="00291B10">
        <w:rPr>
          <w:rFonts w:eastAsia="宋体"/>
          <w:sz w:val="22"/>
          <w:szCs w:val="22"/>
          <w:lang w:eastAsia="zh-CN"/>
        </w:rPr>
        <w:t>4</w:t>
      </w:r>
      <w:r w:rsidRPr="00291B10">
        <w:rPr>
          <w:rFonts w:eastAsia="宋体" w:hint="eastAsia"/>
          <w:sz w:val="22"/>
          <w:szCs w:val="22"/>
          <w:lang w:eastAsia="zh-CN"/>
        </w:rPr>
        <w:t>5 TTI</w:t>
      </w:r>
      <w:r w:rsidRPr="00291B10">
        <w:rPr>
          <w:rFonts w:eastAsia="宋体"/>
          <w:sz w:val="22"/>
          <w:szCs w:val="22"/>
          <w:lang w:eastAsia="zh-CN"/>
        </w:rPr>
        <w:t>.</w:t>
      </w:r>
    </w:p>
    <w:p w14:paraId="1C8B6583" w14:textId="77777777" w:rsidR="002677F6" w:rsidRPr="00291B10" w:rsidRDefault="002677F6" w:rsidP="002677F6">
      <w:pPr>
        <w:pStyle w:val="References"/>
        <w:numPr>
          <w:ilvl w:val="0"/>
          <w:numId w:val="0"/>
        </w:numPr>
        <w:rPr>
          <w:rFonts w:eastAsia="宋体"/>
          <w:lang w:eastAsia="zh-CN"/>
        </w:rPr>
      </w:pPr>
    </w:p>
    <w:p w14:paraId="2AC21F2B" w14:textId="4C5E8249" w:rsidR="002677F6" w:rsidRPr="002677F6" w:rsidRDefault="009F2DE6" w:rsidP="009C3E59">
      <w:pPr>
        <w:pStyle w:val="References"/>
        <w:numPr>
          <w:ilvl w:val="0"/>
          <w:numId w:val="0"/>
        </w:numPr>
        <w:jc w:val="center"/>
        <w:rPr>
          <w:rFonts w:eastAsia="宋体"/>
          <w:lang w:eastAsia="zh-CN"/>
        </w:rPr>
      </w:pPr>
      <w:r w:rsidRPr="004F7D78">
        <w:rPr>
          <w:rFonts w:eastAsia="宋体" w:hint="eastAsia"/>
          <w:b/>
          <w:sz w:val="22"/>
          <w:szCs w:val="22"/>
          <w:lang w:eastAsia="zh-CN"/>
        </w:rPr>
        <w:lastRenderedPageBreak/>
        <w:t xml:space="preserve">Figure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4F7D78">
        <w:rPr>
          <w:rFonts w:eastAsia="宋体" w:hint="eastAsia"/>
          <w:b/>
          <w:sz w:val="22"/>
          <w:szCs w:val="22"/>
          <w:lang w:eastAsia="zh-CN"/>
        </w:rPr>
        <w:t xml:space="preserve">: </w:t>
      </w:r>
      <w:r w:rsidRPr="004F7D78">
        <w:rPr>
          <w:rFonts w:eastAsia="宋体"/>
          <w:b/>
          <w:sz w:val="22"/>
          <w:szCs w:val="22"/>
          <w:lang w:eastAsia="zh-CN"/>
        </w:rPr>
        <w:t>Latency components of C</w:t>
      </w:r>
      <w:r w:rsidRPr="004F7D78">
        <w:rPr>
          <w:rFonts w:eastAsia="宋体" w:hint="eastAsia"/>
          <w:b/>
          <w:sz w:val="22"/>
          <w:szCs w:val="22"/>
          <w:lang w:eastAsia="zh-CN"/>
        </w:rPr>
        <w:t xml:space="preserve">onfiguration </w:t>
      </w:r>
      <w:r w:rsidR="002677F6" w:rsidRPr="00291B10">
        <w:rPr>
          <w:rFonts w:eastAsia="宋体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DCF9C67" wp14:editId="40AFE3A6">
                <wp:simplePos x="0" y="0"/>
                <wp:positionH relativeFrom="column">
                  <wp:posOffset>-28575</wp:posOffset>
                </wp:positionH>
                <wp:positionV relativeFrom="paragraph">
                  <wp:posOffset>246</wp:posOffset>
                </wp:positionV>
                <wp:extent cx="6286500" cy="2812722"/>
                <wp:effectExtent l="0" t="0" r="57150" b="0"/>
                <wp:wrapTopAndBottom/>
                <wp:docPr id="5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2812722"/>
                          <a:chOff x="0" y="0"/>
                          <a:chExt cx="7632848" cy="2854514"/>
                        </a:xfrm>
                      </wpg:grpSpPr>
                      <wps:wsp>
                        <wps:cNvPr id="56" name="矩形 56"/>
                        <wps:cNvSpPr/>
                        <wps:spPr bwMode="auto">
                          <a:xfrm>
                            <a:off x="3832360" y="578016"/>
                            <a:ext cx="947802" cy="5139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1F12D0E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 bwMode="auto">
                          <a:xfrm>
                            <a:off x="6209138" y="576821"/>
                            <a:ext cx="411615" cy="5040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DBE04AE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V="1">
                            <a:off x="5763286" y="884295"/>
                            <a:ext cx="427110" cy="15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矩形 59"/>
                        <wps:cNvSpPr/>
                        <wps:spPr bwMode="auto">
                          <a:xfrm>
                            <a:off x="5760517" y="576597"/>
                            <a:ext cx="42100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9EE564A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GP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3372915" y="1468570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连接符 61"/>
                        <wps:cNvCnPr/>
                        <wps:spPr>
                          <a:xfrm>
                            <a:off x="2699162" y="151131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连接符 62"/>
                        <wps:cNvCnPr/>
                        <wps:spPr>
                          <a:xfrm>
                            <a:off x="3829934" y="803963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>
                            <a:off x="5721717" y="792844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接连接符 64"/>
                        <wps:cNvCnPr/>
                        <wps:spPr>
                          <a:xfrm>
                            <a:off x="6620754" y="792844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直接箭头连接符 65"/>
                        <wps:cNvCnPr/>
                        <wps:spPr>
                          <a:xfrm>
                            <a:off x="3829934" y="1280139"/>
                            <a:ext cx="95022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矩形 66"/>
                        <wps:cNvSpPr/>
                        <wps:spPr bwMode="auto">
                          <a:xfrm>
                            <a:off x="3983218" y="1238174"/>
                            <a:ext cx="69405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BAA25ED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直接箭头连接符 67"/>
                        <wps:cNvCnPr/>
                        <wps:spPr>
                          <a:xfrm>
                            <a:off x="5721717" y="1269020"/>
                            <a:ext cx="89903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矩形 68"/>
                        <wps:cNvSpPr/>
                        <wps:spPr bwMode="auto">
                          <a:xfrm>
                            <a:off x="5862165" y="1214498"/>
                            <a:ext cx="69405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5BE754F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矩形 69"/>
                        <wps:cNvSpPr/>
                        <wps:spPr bwMode="auto">
                          <a:xfrm>
                            <a:off x="1979082" y="577516"/>
                            <a:ext cx="947802" cy="513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29DE0ED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 bwMode="auto">
                          <a:xfrm>
                            <a:off x="3414305" y="576670"/>
                            <a:ext cx="411615" cy="5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1C0C196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直接箭头连接符 71"/>
                        <wps:cNvCnPr/>
                        <wps:spPr>
                          <a:xfrm flipV="1">
                            <a:off x="2949523" y="894914"/>
                            <a:ext cx="427110" cy="15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矩形 72"/>
                        <wps:cNvSpPr/>
                        <wps:spPr bwMode="auto">
                          <a:xfrm>
                            <a:off x="2965738" y="587215"/>
                            <a:ext cx="42100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5B56D678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GP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直接连接符 73"/>
                        <wps:cNvCnPr/>
                        <wps:spPr>
                          <a:xfrm>
                            <a:off x="1976656" y="803463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连接符 74"/>
                        <wps:cNvCnPr/>
                        <wps:spPr>
                          <a:xfrm>
                            <a:off x="2926884" y="803463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连接符 75"/>
                        <wps:cNvCnPr/>
                        <wps:spPr>
                          <a:xfrm>
                            <a:off x="3825921" y="803463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箭头连接符 76"/>
                        <wps:cNvCnPr/>
                        <wps:spPr>
                          <a:xfrm>
                            <a:off x="1976656" y="1279639"/>
                            <a:ext cx="95022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矩形 77"/>
                        <wps:cNvSpPr/>
                        <wps:spPr bwMode="auto">
                          <a:xfrm>
                            <a:off x="2129976" y="1237674"/>
                            <a:ext cx="69341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6B61404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直接箭头连接符 78"/>
                        <wps:cNvCnPr/>
                        <wps:spPr>
                          <a:xfrm>
                            <a:off x="2926884" y="1279639"/>
                            <a:ext cx="89903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矩形 79"/>
                        <wps:cNvSpPr/>
                        <wps:spPr bwMode="auto">
                          <a:xfrm>
                            <a:off x="3067387" y="1225115"/>
                            <a:ext cx="693419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71ABFB9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直接连接符 80"/>
                        <wps:cNvCnPr/>
                        <wps:spPr>
                          <a:xfrm>
                            <a:off x="3825920" y="151131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箭头连接符 81"/>
                        <wps:cNvCnPr/>
                        <wps:spPr>
                          <a:xfrm>
                            <a:off x="3389577" y="1874528"/>
                            <a:ext cx="426847" cy="34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接箭头连接符 82"/>
                        <wps:cNvCnPr/>
                        <wps:spPr>
                          <a:xfrm>
                            <a:off x="2691013" y="1881348"/>
                            <a:ext cx="6853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83"/>
                        <wps:cNvSpPr/>
                        <wps:spPr bwMode="auto">
                          <a:xfrm>
                            <a:off x="2759906" y="1951278"/>
                            <a:ext cx="768984" cy="410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B0413B7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Frame alignment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矩形 84"/>
                        <wps:cNvSpPr/>
                        <wps:spPr bwMode="auto">
                          <a:xfrm>
                            <a:off x="3355014" y="1932754"/>
                            <a:ext cx="770889" cy="565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750005D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eNB</w:t>
                              </w:r>
                            </w:p>
                            <w:p w14:paraId="232A9E78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Processing</w:t>
                              </w:r>
                            </w:p>
                            <w:p w14:paraId="350E1B4A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Delay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直接箭头连接符 85"/>
                        <wps:cNvCnPr/>
                        <wps:spPr>
                          <a:xfrm>
                            <a:off x="3840103" y="1881348"/>
                            <a:ext cx="9400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矩形 86"/>
                        <wps:cNvSpPr/>
                        <wps:spPr bwMode="auto">
                          <a:xfrm>
                            <a:off x="3886191" y="1867471"/>
                            <a:ext cx="909954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36B3B6EF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DL TX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连接符 87"/>
                        <wps:cNvCnPr/>
                        <wps:spPr>
                          <a:xfrm>
                            <a:off x="6088875" y="1438181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接箭头连接符 88"/>
                        <wps:cNvCnPr/>
                        <wps:spPr>
                          <a:xfrm>
                            <a:off x="4784076" y="1883149"/>
                            <a:ext cx="1288426" cy="83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矩形 89"/>
                        <wps:cNvSpPr/>
                        <wps:spPr bwMode="auto">
                          <a:xfrm>
                            <a:off x="4910307" y="1894048"/>
                            <a:ext cx="805814" cy="565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1CB39406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  <w:p w14:paraId="30425FE8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Processing</w:t>
                              </w:r>
                            </w:p>
                            <w:p w14:paraId="7D6603D2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Delay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直接连接符 90"/>
                        <wps:cNvCnPr/>
                        <wps:spPr>
                          <a:xfrm>
                            <a:off x="6218663" y="1447926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矩形 91"/>
                        <wps:cNvSpPr/>
                        <wps:spPr bwMode="auto">
                          <a:xfrm>
                            <a:off x="6006124" y="1881311"/>
                            <a:ext cx="33019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150DB60B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TA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直接箭头连接符 92"/>
                        <wps:cNvCnPr/>
                        <wps:spPr>
                          <a:xfrm>
                            <a:off x="6217167" y="1871771"/>
                            <a:ext cx="426847" cy="34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直接连接符 93"/>
                        <wps:cNvCnPr/>
                        <wps:spPr>
                          <a:xfrm>
                            <a:off x="6628563" y="1428594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矩形 94"/>
                        <wps:cNvSpPr/>
                        <wps:spPr bwMode="auto">
                          <a:xfrm>
                            <a:off x="6347932" y="1942678"/>
                            <a:ext cx="412114" cy="410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2064AA0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UL TX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矩形 95"/>
                        <wps:cNvSpPr/>
                        <wps:spPr bwMode="auto">
                          <a:xfrm>
                            <a:off x="6669784" y="1915214"/>
                            <a:ext cx="59943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58BFCF40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Re-TX…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直接箭头连接符 96"/>
                        <wps:cNvCnPr/>
                        <wps:spPr>
                          <a:xfrm>
                            <a:off x="6644014" y="1881548"/>
                            <a:ext cx="560591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右箭头 97"/>
                        <wps:cNvSpPr/>
                        <wps:spPr bwMode="auto">
                          <a:xfrm>
                            <a:off x="2699162" y="2463576"/>
                            <a:ext cx="3921591" cy="170982"/>
                          </a:xfrm>
                          <a:prstGeom prst="rightArrow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任意多边形 98"/>
                        <wps:cNvSpPr/>
                        <wps:spPr bwMode="auto">
                          <a:xfrm>
                            <a:off x="4205650" y="322123"/>
                            <a:ext cx="2233628" cy="256582"/>
                          </a:xfrm>
                          <a:custGeom>
                            <a:avLst/>
                            <a:gdLst>
                              <a:gd name="connsiteX0" fmla="*/ 0 w 1257300"/>
                              <a:gd name="connsiteY0" fmla="*/ 256582 h 256582"/>
                              <a:gd name="connsiteX1" fmla="*/ 333375 w 1257300"/>
                              <a:gd name="connsiteY1" fmla="*/ 27982 h 256582"/>
                              <a:gd name="connsiteX2" fmla="*/ 1000125 w 1257300"/>
                              <a:gd name="connsiteY2" fmla="*/ 27982 h 256582"/>
                              <a:gd name="connsiteX3" fmla="*/ 1257300 w 1257300"/>
                              <a:gd name="connsiteY3" fmla="*/ 247057 h 25658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7300" h="256582">
                                <a:moveTo>
                                  <a:pt x="0" y="256582"/>
                                </a:moveTo>
                                <a:cubicBezTo>
                                  <a:pt x="83344" y="161332"/>
                                  <a:pt x="166688" y="66082"/>
                                  <a:pt x="333375" y="27982"/>
                                </a:cubicBezTo>
                                <a:cubicBezTo>
                                  <a:pt x="500062" y="-10118"/>
                                  <a:pt x="846138" y="-8530"/>
                                  <a:pt x="1000125" y="27982"/>
                                </a:cubicBezTo>
                                <a:cubicBezTo>
                                  <a:pt x="1154112" y="64494"/>
                                  <a:pt x="1205706" y="155775"/>
                                  <a:pt x="1257300" y="24705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99" name="矩形 99"/>
                        <wps:cNvSpPr/>
                        <wps:spPr bwMode="auto">
                          <a:xfrm>
                            <a:off x="4122370" y="2598610"/>
                            <a:ext cx="788034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4A2FE6D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HARQ RTT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矩形 100"/>
                        <wps:cNvSpPr/>
                        <wps:spPr bwMode="auto">
                          <a:xfrm>
                            <a:off x="1026429" y="577516"/>
                            <a:ext cx="947802" cy="513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3DD37033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直接连接符 101"/>
                        <wps:cNvCnPr/>
                        <wps:spPr>
                          <a:xfrm>
                            <a:off x="1026429" y="803463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矩形 102"/>
                        <wps:cNvSpPr/>
                        <wps:spPr bwMode="auto">
                          <a:xfrm>
                            <a:off x="1158764" y="1257448"/>
                            <a:ext cx="694054" cy="318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DDA4184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 TTI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直接箭头连接符 103"/>
                        <wps:cNvCnPr/>
                        <wps:spPr>
                          <a:xfrm>
                            <a:off x="1024003" y="1279639"/>
                            <a:ext cx="95022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矩形 104"/>
                        <wps:cNvSpPr/>
                        <wps:spPr bwMode="auto">
                          <a:xfrm>
                            <a:off x="4774552" y="570376"/>
                            <a:ext cx="947802" cy="521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D34DB36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直接箭头连接符 105"/>
                        <wps:cNvCnPr/>
                        <wps:spPr>
                          <a:xfrm>
                            <a:off x="0" y="1692987"/>
                            <a:ext cx="763284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直接连接符 106"/>
                        <wps:cNvCnPr/>
                        <wps:spPr>
                          <a:xfrm>
                            <a:off x="4774552" y="828849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直接连接符 107"/>
                        <wps:cNvCnPr/>
                        <wps:spPr>
                          <a:xfrm>
                            <a:off x="4774552" y="1470988"/>
                            <a:ext cx="0" cy="576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直接箭头连接符 108"/>
                        <wps:cNvCnPr/>
                        <wps:spPr>
                          <a:xfrm>
                            <a:off x="1826917" y="41606"/>
                            <a:ext cx="0" cy="5040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直接箭头连接符 109"/>
                        <wps:cNvCnPr/>
                        <wps:spPr>
                          <a:xfrm>
                            <a:off x="3355097" y="21963"/>
                            <a:ext cx="0" cy="5040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矩形 110"/>
                        <wps:cNvSpPr/>
                        <wps:spPr bwMode="auto">
                          <a:xfrm>
                            <a:off x="2177902" y="0"/>
                            <a:ext cx="1026159" cy="287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3B046855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</w:rPr>
                                <w:t>Packet arrival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矩形 111"/>
                        <wps:cNvSpPr/>
                        <wps:spPr bwMode="auto">
                          <a:xfrm>
                            <a:off x="2422541" y="177791"/>
                            <a:ext cx="358774" cy="410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D437E0B" w14:textId="77777777" w:rsidR="002677F6" w:rsidRDefault="002677F6" w:rsidP="002677F6">
                              <w:pPr>
                                <w:pStyle w:val="af7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Calibri" w:hAnsi="Calibri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C3CD9" id="_x0000_s1079" style="position:absolute;margin-left:-2.25pt;margin-top:0;width:495pt;height:221.45pt;z-index:251661312;mso-width-relative:margin;mso-height-relative:margin" coordsize="76328,28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">
                <v:rect id="矩形 56" o:spid="_x0000_s1080" style="position:absolute;left:38323;top:5780;width:9478;height:51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Vj8QA&#10;AADbAAAADwAAAGRycy9kb3ducmV2LnhtbESPzWrDMBCE74G8g9hAb4lcQ+3gRjFtobQNOeSv98Xa&#10;2MbWyliq7b59VCjkOMzMN8wmn0wrBupdbVnB4yoCQVxYXXOp4HJ+X65BOI+ssbVMCn7JQb6dzzaY&#10;aTvykYaTL0WAsMtQQeV9l0npiooMupXtiIN3tb1BH2RfSt3jGOCmlXEUJdJgzWGhwo7eKiqa049R&#10;cLDNVbbfcbxLXz/i9Musx3LYK/WwmF6eQXia/D383/7UCp4S+PsSfo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p1Y/EAAAA2wAAAA8AAAAAAAAAAAAAAAAAmAIAAGRycy9k&#10;b3ducmV2LnhtbFBLBQYAAAAABAAEAPUAAACJAwAAAAA=&#10;" filled="f" strokecolor="red" strokeweight="1.5pt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</w:t>
                        </w:r>
                      </w:p>
                    </w:txbxContent>
                  </v:textbox>
                </v:rect>
                <v:rect id="矩形 57" o:spid="_x0000_s1081" style="position:absolute;left:62091;top:5768;width:4116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wFMQA&#10;AADbAAAADwAAAGRycy9kb3ducmV2LnhtbESPT2vCQBTE74V+h+UVvNVNAzYhZhUriFZ6sLa9P7Iv&#10;fzD7NmTXJH57t1DocZiZ3zD5ejKtGKh3jWUFL/MIBHFhdcOVgu+v3XMKwnlkja1lUnAjB+vV40OO&#10;mbYjf9Jw9pUIEHYZKqi97zIpXVGTQTe3HXHwStsb9EH2ldQ9jgFuWhlH0as02HBYqLGjbU3F5Xw1&#10;Ck72Usr2J46Pyds+Tt5NOlbDh1Kzp2mzBOFp8v/hv/ZBK1gk8Psl/A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cBTEAAAA2wAAAA8AAAAAAAAAAAAAAAAAmAIAAGRycy9k&#10;b3ducmV2LnhtbFBLBQYAAAAABAAEAPUAAACJAwAAAAA=&#10;" filled="f" strokecolor="red" strokeweight="1.5pt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</w:t>
                        </w:r>
                      </w:p>
                    </w:txbxContent>
                  </v:textbox>
                </v:rect>
                <v:shape id="直接箭头连接符 58" o:spid="_x0000_s1082" type="#_x0000_t32" style="position:absolute;left:57632;top:8842;width:4271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VAt8AAAADbAAAADwAAAGRycy9kb3ducmV2LnhtbERPy4rCMBTdD/gP4QruxlRB0WoUFURB&#10;HPCxcHlprk2xuSlN1OrXm4Uwy8N5T+eNLcWDal84VtDrJiCIM6cLzhWcT+vfEQgfkDWWjknBizzM&#10;Z62fKabaPflAj2PIRQxhn6ICE0KVSukzQxZ911XEkbu62mKIsM6lrvEZw20p+0kylBYLjg0GK1oZ&#10;ym7Hu1Ww3yXhb7O8lKtBdTBvvPjxfTNSqtNuFhMQgZrwL/66t1rBII6NX+IPkLM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FQLfAAAAA2wAAAA8AAAAAAAAAAAAAAAAA&#10;oQIAAGRycy9kb3ducmV2LnhtbFBLBQYAAAAABAAEAPkAAACOAwAAAAA=&#10;" strokecolor="black [3213]">
                  <v:stroke startarrow="block" endarrow="block"/>
                </v:shape>
                <v:rect id="矩形 59" o:spid="_x0000_s1083" style="position:absolute;left:57605;top:5765;width:4210;height:31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JSFsEA&#10;AADbAAAADwAAAGRycy9kb3ducmV2LnhtbESPwWrDMBBE74H+g9hCb7HsQkPrRglpgiHk1qTQ62Kt&#10;LRNpZSzFdv++ChR6HGbmDbPezs6KkYbQeVZQZDkI4trrjlsFX5dq+QoiRGSN1jMp+KEA283DYo2l&#10;9hN/0niOrUgQDiUqMDH2pZShNuQwZL4nTl7jB4cxyaGVesApwZ2Vz3m+kg47TgsGe9obqq/nm1Mw&#10;f3yj9NZQg9Llp7EqDsXeKvX0OO/eQUSa43/4r33UCl7e4P4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SUhb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GP</w:t>
                        </w:r>
                      </w:p>
                    </w:txbxContent>
                  </v:textbox>
                </v:rect>
                <v:line id="直接连接符 60" o:spid="_x0000_s1084" style="position:absolute;visibility:visible;mso-wrap-style:square" from="33729,14685" to="33729,20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32RcEAAADbAAAADwAAAGRycy9kb3ducmV2LnhtbERPz2vCMBS+D/wfwhN2m6nCWqlGKYKg&#10;7jQ38fponm21eSlJrHV//XIY7Pjx/V6uB9OKnpxvLCuYThIQxKXVDVcKvr+2b3MQPiBrbC2Tgid5&#10;WK9GL0vMtX3wJ/XHUIkYwj5HBXUIXS6lL2sy6Ce2I47cxTqDIUJXSe3wEcNNK2dJkkqDDceGGjva&#10;1FTejnejYF4erq7Iiv30/dRlP/3sI92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TfZFwQAAANsAAAAPAAAAAAAAAAAAAAAA&#10;AKECAABkcnMvZG93bnJldi54bWxQSwUGAAAAAAQABAD5AAAAjwMAAAAA&#10;" strokecolor="black [3213]"/>
                <v:line id="直接连接符 61" o:spid="_x0000_s1085" style="position:absolute;visibility:visible;mso-wrap-style:square" from="26991,15113" to="26991,20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FT3sUAAADbAAAADwAAAGRycy9kb3ducmV2LnhtbESPQWvCQBSE74X+h+UVvNVNBBNJXSUU&#10;hKqnakuvj+wzic2+DbvbGP31bqHQ4zAz3zDL9Wg6MZDzrWUF6TQBQVxZ3XKt4OO4eV6A8AFZY2eZ&#10;FFzJw3r1+LDEQtsLv9NwCLWIEPYFKmhC6AspfdWQQT+1PXH0TtYZDFG6WmqHlwg3nZwlSSYNthwX&#10;GuzptaHq+/BjFCyq3dmVeblN5599fhtm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FT3sUAAADbAAAADwAAAAAAAAAA&#10;AAAAAAChAgAAZHJzL2Rvd25yZXYueG1sUEsFBgAAAAAEAAQA+QAAAJMDAAAAAA==&#10;" strokecolor="black [3213]"/>
                <v:line id="直接连接符 62" o:spid="_x0000_s1086" style="position:absolute;visibility:visible;mso-wrap-style:square" from="38299,8039" to="38299,1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Nqc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PNqcUAAADbAAAADwAAAAAAAAAA&#10;AAAAAAChAgAAZHJzL2Rvd25yZXYueG1sUEsFBgAAAAAEAAQA+QAAAJMDAAAAAA==&#10;" strokecolor="black [3213]"/>
                <v:line id="直接连接符 63" o:spid="_x0000_s1087" style="position:absolute;visibility:visible;mso-wrap-style:square" from="57217,7928" to="57217,13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 strokecolor="black [3213]"/>
                <v:line id="直接连接符 64" o:spid="_x0000_s1088" style="position:absolute;visibility:visible;mso-wrap-style:square" from="66207,7928" to="66207,13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bwR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bwRsUAAADbAAAADwAAAAAAAAAA&#10;AAAAAAChAgAAZHJzL2Rvd25yZXYueG1sUEsFBgAAAAAEAAQA+QAAAJMDAAAAAA==&#10;" strokecolor="black [3213]"/>
                <v:shape id="直接箭头连接符 65" o:spid="_x0000_s1089" type="#_x0000_t32" style="position:absolute;left:38299;top:12801;width:95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1xsUAAADbAAAADwAAAGRycy9kb3ducmV2LnhtbESPQWvCQBSE7wX/w/KE3ppNBUWiGylS&#10;iwcRqm21t5fsaxKafRt2V43/3i0IPQ4z8w0zX/SmFWdyvrGs4DlJQRCXVjdcKfjYr56mIHxA1tha&#10;JgVX8rDIBw9zzLS98Dudd6ESEcI+QwV1CF0mpS9rMugT2xFH78c6gyFKV0nt8BLhppWjNJ1Igw3H&#10;hRo7WtZU/u5ORsFxu96Mq2L5eQyumL6+dYfvr5SVehz2LzMQgfrwH76311rBZAx/X+IP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1xsUAAADbAAAADwAAAAAAAAAA&#10;AAAAAAChAgAAZHJzL2Rvd25yZXYueG1sUEsFBgAAAAAEAAQA+QAAAJMDAAAAAA==&#10;" strokecolor="black [3213]">
                  <v:stroke startarrow="block" endarrow="block"/>
                </v:shape>
                <v:rect id="矩形 66" o:spid="_x0000_s1090" style="position:absolute;left:39832;top:12381;width:6940;height:31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EM2cAA&#10;AADbAAAADwAAAGRycy9kb3ducmV2LnhtbESPT4vCMBTE78J+h/AWvNm0HopUo7guwrI3/4DXR/Ns&#10;islLaWLtfvuNIHgcZuY3zGozOisG6kPrWUGR5SCIa69bbhScT/vZAkSIyBqtZ1LwRwE264/JCivt&#10;H3yg4RgbkSAcKlRgYuwqKUNtyGHIfEecvKvvHcYk+0bqHh8J7qyc53kpHbacFgx2tDNU3453p2D8&#10;uqD01tAVpct/h33xXeysUtPPcbsEEWmM7/Cr/aMVlCU8v6Qf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EM2cAAAADbAAAADwAAAAAAAAAAAAAAAACYAgAAZHJzL2Rvd25y&#10;ZXYueG1sUEsFBgAAAAAEAAQA9QAAAIUDAAAAAA=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 TTI</w:t>
                        </w:r>
                      </w:p>
                    </w:txbxContent>
                  </v:textbox>
                </v:rect>
                <v:shape id="直接箭头连接符 67" o:spid="_x0000_s1091" type="#_x0000_t32" style="position:absolute;left:57217;top:12690;width:89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sOKsUAAADbAAAADwAAAGRycy9kb3ducmV2LnhtbESPQWsCMRSE74L/IbxCb5qtUCtbo4jY&#10;4kEEtVV7e26eu4ublyWJuv57IxQ8DjPzDTMcN6YSF3K+tKzgrZuAIM6sLjlX8LP56gxA+ICssbJM&#10;Cm7kYTxqt4aYanvlFV3WIRcRwj5FBUUIdSqlzwoy6Lu2Jo7e0TqDIUqXS+3wGuGmkr0k6UuDJceF&#10;AmuaFpSd1mejYL+cL97zw/R3H9xhMPuud3/bhJV6fWkmnyACNeEZ/m/PtYL+Bz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sOKsUAAADbAAAADwAAAAAAAAAA&#10;AAAAAAChAgAAZHJzL2Rvd25yZXYueG1sUEsFBgAAAAAEAAQA+QAAAJMDAAAAAA==&#10;" strokecolor="black [3213]">
                  <v:stroke startarrow="block" endarrow="block"/>
                </v:shape>
                <v:rect id="矩形 68" o:spid="_x0000_s1092" style="position:absolute;left:58621;top:12144;width:6941;height:31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I9ML0A&#10;AADbAAAADwAAAGRycy9kb3ducmV2LnhtbERPy4rCMBTdC/MP4Q7MzqadhUg1LTOKMMzOB7i9NNem&#10;mNyUJtb692YhuDyc97qenBUjDaHzrKDIchDEjdcdtwpOx918CSJEZI3WMyl4UIC6+pitsdT+znsa&#10;D7EVKYRDiQpMjH0pZWgMOQyZ74kTd/GDw5jg0Eo94D2FOyu/83whHXacGgz2tDHUXA83p2D6PaP0&#10;1tAFpcv/x12xLTZWqa/P6WcFItIU3+KX+08rWKSx6Uv6AbJ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vI9ML0AAADbAAAADwAAAAAAAAAAAAAAAACYAgAAZHJzL2Rvd25yZXYu&#10;eG1sUEsFBgAAAAAEAAQA9QAAAIIDAAAAAA=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 TTI</w:t>
                        </w:r>
                      </w:p>
                    </w:txbxContent>
                  </v:textbox>
                </v:rect>
                <v:rect id="矩形 69" o:spid="_x0000_s1093" style="position:absolute;left:19790;top:5775;width:9478;height:51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tf8MA&#10;AADbAAAADwAAAGRycy9kb3ducmV2LnhtbESPwWrDMBBE74X+g9hCLiWR40JI3MgmBAK5uNC0H7BY&#10;W8vEWimWHLt/XxUKPQ4z84bZV7PtxZ2G0DlWsF5lIIgbpztuFXx+nJZbECEia+wdk4JvClCVjw97&#10;LLSb+J3ul9iKBOFQoAIToy+kDI0hi2HlPHHyvtxgMSY5tFIPOCW47WWeZRtpseO0YNDT0VBzvYxW&#10;wTxub7d6vFpDL3X/nEf/Vnuv1OJpPryCiDTH//Bf+6wVbHb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utf8MAAADbAAAADwAAAAAAAAAAAAAAAACYAgAAZHJzL2Rv&#10;d25yZXYueG1sUEsFBgAAAAAEAAQA9QAAAIgDAAAAAA==&#10;" filled="f" strokecolor="black [3213]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</w:t>
                        </w:r>
                      </w:p>
                    </w:txbxContent>
                  </v:textbox>
                </v:rect>
                <v:rect id="矩形 70" o:spid="_x0000_s1094" style="position:absolute;left:34143;top:5766;width:4116;height:5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SP8AA&#10;AADbAAAADwAAAGRycy9kb3ducmV2LnhtbERP3WrCMBS+H/gO4Qi7GTZdB1Nqo4gw2E0H6/YAh+bY&#10;FJuT2KRa395cDHb58f1X+9kO4kpj6B0reM1yEMSt0z13Cn5/PlYbECEiaxwck4I7BdjvFk8Vltrd&#10;+JuuTexECuFQogIToy+lDK0hiyFznjhxJzdajAmOndQj3lK4HWSR5+/SYs+pwaCno6H23ExWwTxt&#10;Lpd6OltDb/XwUkT/VXuv1PNyPmxBRJrjv/jP/akVrNP69CX9AL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iSP8AAAADbAAAADwAAAAAAAAAAAAAAAACYAgAAZHJzL2Rvd25y&#10;ZXYueG1sUEsFBgAAAAAEAAQA9QAAAIUDAAAAAA==&#10;" filled="f" strokecolor="black [3213]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</w:t>
                        </w:r>
                      </w:p>
                    </w:txbxContent>
                  </v:textbox>
                </v:rect>
                <v:shape id="直接箭头连接符 71" o:spid="_x0000_s1095" type="#_x0000_t32" style="position:absolute;left:29495;top:8949;width:4271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1SsYAAADbAAAADwAAAGRycy9kb3ducmV2LnhtbESPT2vCQBTE70K/w/IKvenGQmuMrtIK&#10;JQVpwT8Hj4/sMxvMvg3ZNUn76d2C0OMwM79hluvB1qKj1leOFUwnCQjiwumKSwXHw8c4BeEDssba&#10;MSn4IQ/r1cNoiZl2Pe+o24dSRAj7DBWYEJpMSl8YsugnriGO3tm1FkOUbSl1i32E21o+J8mrtFhx&#10;XDDY0MZQcdlfrYKvbRK+8/dTvXlpduYXT35+zVOlnh6HtwWIQEP4D9/bn1rBbAp/X+IP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1KtUrGAAAA2wAAAA8AAAAAAAAA&#10;AAAAAAAAoQIAAGRycy9kb3ducmV2LnhtbFBLBQYAAAAABAAEAPkAAACUAwAAAAA=&#10;" strokecolor="black [3213]">
                  <v:stroke startarrow="block" endarrow="block"/>
                </v:shape>
                <v:rect id="矩形 72" o:spid="_x0000_s1096" style="position:absolute;left:29657;top:5872;width:4210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OcB8EA&#10;AADbAAAADwAAAGRycy9kb3ducmV2LnhtbESPwWrDMBBE74X8g9hAb43sHNLiWAlJiiH01jSQ62Kt&#10;LRNpZSzFdv++KhR6HGbmDVPuZ2fFSEPoPCvIVxkI4trrjlsF16/q5Q1EiMgarWdS8E0B9rvFU4mF&#10;9hN/0niJrUgQDgUqMDH2hZShNuQwrHxPnLzGDw5jkkMr9YBTgjsr11m2kQ47TgsGezoZqu+Xh1Mw&#10;H28ovTXUoHTZx1jl7/nJKvW8nA9bEJHm+B/+a5+1gtc1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DnAf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GP</w:t>
                        </w:r>
                      </w:p>
                    </w:txbxContent>
                  </v:textbox>
                </v:rect>
                <v:line id="直接连接符 73" o:spid="_x0000_s1097" style="position:absolute;visibility:visible;mso-wrap-style:square" from="19766,8034" to="19766,1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<v:line id="直接连接符 74" o:spid="_x0000_s1098" style="position:absolute;visibility:visible;mso-wrap-style:square" from="29268,8034" to="29268,1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9mm8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r2abxAAAANsAAAAPAAAAAAAAAAAA&#10;AAAAAKECAABkcnMvZG93bnJldi54bWxQSwUGAAAAAAQABAD5AAAAkgMAAAAA&#10;" strokecolor="black [3213]"/>
                <v:line id="直接连接符 75" o:spid="_x0000_s1099" style="position:absolute;visibility:visible;mso-wrap-style:square" from="38259,8034" to="38259,1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DAMQAAADb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J0Cvcv8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48MAxAAAANsAAAAPAAAAAAAAAAAA&#10;AAAAAKECAABkcnMvZG93bnJldi54bWxQSwUGAAAAAAQABAD5AAAAkgMAAAAA&#10;" strokecolor="black [3213]"/>
                <v:shape id="直接箭头连接符 76" o:spid="_x0000_s1100" type="#_x0000_t32" style="position:absolute;left:19766;top:12796;width:95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9bMUAAADbAAAADwAAAGRycy9kb3ducmV2LnhtbESPQWsCMRSE74L/IbxCb5qtUCtbo4jY&#10;4kEEtVV7e26eu4ublyWJuv57IxQ8DjPzDTMcN6YSF3K+tKzgrZuAIM6sLjlX8LP56gxA+ICssbJM&#10;Cm7kYTxqt4aYanvlFV3WIRcRwj5FBUUIdSqlzwoy6Lu2Jo7e0TqDIUqXS+3wGuGmkr0k6UuDJceF&#10;AmuaFpSd1mejYL+cL97zw/R3H9xhMPuud3/bhJV6fWkmnyACNeEZ/m/PtYKPPj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9bMUAAADbAAAADwAAAAAAAAAA&#10;AAAAAAChAgAAZHJzL2Rvd25yZXYueG1sUEsFBgAAAAAEAAQA+QAAAJMDAAAAAA==&#10;" strokecolor="black [3213]">
                  <v:stroke startarrow="block" endarrow="block"/>
                </v:shape>
                <v:rect id="矩形 77" o:spid="_x0000_s1101" style="position:absolute;left:21299;top:12376;width:6934;height:31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/n8EA&#10;AADbAAAADwAAAGRycy9kb3ducmV2LnhtbESPwWrDMBBE74X8g9hAb43sHuriWAlJiiH01jSQ62Kt&#10;LRNpZSzFcf6+KhR6HGbmDVNtZ2fFRGPoPSvIVxkI4sbrnjsF5+/65R1EiMgarWdS8KAA283iqcJS&#10;+zt/0XSKnUgQDiUqMDEOpZShMeQwrPxAnLzWjw5jkmMn9Yj3BHdWvmbZm3TYc1owONDBUHM93ZyC&#10;eX9B6a2hFqXLPqc6/8gPVqnn5bxbg4g0x//wX/uoFRQF/H5JP0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0P5/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 TTI</w:t>
                        </w:r>
                      </w:p>
                    </w:txbxContent>
                  </v:textbox>
                </v:rect>
                <v:shape id="直接箭头连接符 78" o:spid="_x0000_s1102" type="#_x0000_t32" style="position:absolute;left:29268;top:12796;width:89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0MhcIAAADbAAAADwAAAGRycy9kb3ducmV2LnhtbERPy2oCMRTdC/5DuII7zVjQytQoIlVc&#10;iFAfrd1dJ9eZwcnNkESd/n2zEFweznsya0wl7uR8aVnBoJ+AIM6sLjlXcNgve2MQPiBrrCyTgj/y&#10;MJu2WxNMtX3wF913IRcxhH2KCooQ6lRKnxVk0PdtTRy5i3UGQ4Qul9rhI4abSr4lyUgaLDk2FFjT&#10;oqDsursZBaftejPMz4vjKbjz+HNV//x+J6xUt9PMP0AEasJL/HSvtYL3ODZ+iT9AT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0MhcIAAADbAAAADwAAAAAAAAAAAAAA&#10;AAChAgAAZHJzL2Rvd25yZXYueG1sUEsFBgAAAAAEAAQA+QAAAJADAAAAAA==&#10;" strokecolor="black [3213]">
                  <v:stroke startarrow="block" endarrow="block"/>
                </v:shape>
                <v:rect id="矩形 79" o:spid="_x0000_s1103" style="position:absolute;left:30673;top:12251;width:6935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OdsEA&#10;AADbAAAADwAAAGRycy9kb3ducmV2LnhtbESPwWrDMBBE74H+g9hCb7HsHprWjRLSBEPIrUmh18Va&#10;WybSyliK7f59FSj0OMzMG2a9nZ0VIw2h86ygyHIQxLXXHbcKvi7V8hVEiMgarWdS8EMBtpuHxRpL&#10;7Sf+pPEcW5EgHEpUYGLsSylDbchhyHxPnLzGDw5jkkMr9YBTgjsrn/P8RTrsOC0Y7GlvqL6eb07B&#10;/PGN0ltDDUqXn8aqOBR7q9TT47x7BxFpjv/hv/ZRK1i9wf1L+g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nDnb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UL TTI</w:t>
                        </w:r>
                      </w:p>
                    </w:txbxContent>
                  </v:textbox>
                </v:rect>
                <v:line id="直接连接符 80" o:spid="_x0000_s1104" style="position:absolute;visibility:visible;mso-wrap-style:square" from="38259,15113" to="38259,20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EQv8EAAADbAAAADwAAAGRycy9kb3ducmV2LnhtbERPTUvDQBC9F/wPywje2k0LNiF2W4JQ&#10;UHuyrXgdsmMSzc6G3TWN/fXOQfD4eN+b3eR6NVKInWcDy0UGirj2tuPGwPm0nxegYkK22HsmAz8U&#10;Ybe9mW2wtP7CrzQeU6MkhGOJBtqUhlLrWLfkMC78QCzchw8Ok8DQaBvwIuGu16ssW2uHHUtDiwM9&#10;tlR/Hb+dgaJ++QxVXj0v79+G/DquDuv9e27M3e1UPYBKNKV/8Z/7yYpP1ssX+QF6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QRC/wQAAANsAAAAPAAAAAAAAAAAAAAAA&#10;AKECAABkcnMvZG93bnJldi54bWxQSwUGAAAAAAQABAD5AAAAjwMAAAAA&#10;" strokecolor="black [3213]"/>
                <v:shape id="直接箭头连接符 81" o:spid="_x0000_s1105" type="#_x0000_t32" style="position:absolute;left:33895;top:18745;width:4269;height: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LVP8YAAADbAAAADwAAAGRycy9kb3ducmV2LnhtbESPT2vCQBTE74V+h+UVvNWNhUqIriLS&#10;lhxKQdv65/bMPpPQ7Nuwu8b47V1B6HGYmd8w03lvGtGR87VlBaNhAoK4sLrmUsHP9/tzCsIHZI2N&#10;ZVJwIQ/z2ePDFDNtz7yibh1KESHsM1RQhdBmUvqiIoN+aFvi6B2tMxiidKXUDs8Rbhr5kiRjabDm&#10;uFBhS8uKir/1ySjYfeWfr+Vh+bsL7pC+fbTb/SZhpQZP/WICIlAf/sP3dq4VpCO4fYk/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i1T/GAAAA2wAAAA8AAAAAAAAA&#10;AAAAAAAAoQIAAGRycy9kb3ducmV2LnhtbFBLBQYAAAAABAAEAPkAAACUAwAAAAA=&#10;" strokecolor="black [3213]">
                  <v:stroke startarrow="block" endarrow="block"/>
                </v:shape>
                <v:shape id="直接箭头连接符 82" o:spid="_x0000_s1106" type="#_x0000_t32" style="position:absolute;left:26910;top:18813;width:685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BLSMYAAADbAAAADwAAAGRycy9kb3ducmV2LnhtbESPT2vCQBTE74LfYXlCb7pRqITUTSjS&#10;Fg+lUP9UvT2zr0kw+zbsbjV++26h4HGYmd8wi6I3rbiQ841lBdNJAoK4tLrhSsF28zpOQfiArLG1&#10;TApu5KHIh4MFZtpe+ZMu61CJCGGfoYI6hC6T0pc1GfQT2xFH79s6gyFKV0nt8BrhppWzJJlLgw3H&#10;hRo7WtZUntc/RsHhY/X+WJ2Wu0Nwp/TlrdsfvxJW6mHUPz+BCNSHe/i/vdIK0hn8fYk/QO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wS0jGAAAA2wAAAA8AAAAAAAAA&#10;AAAAAAAAoQIAAGRycy9kb3ducmV2LnhtbFBLBQYAAAAABAAEAPkAAACUAwAAAAA=&#10;" strokecolor="black [3213]">
                  <v:stroke startarrow="block" endarrow="block"/>
                </v:shape>
                <v:rect id="矩形 83" o:spid="_x0000_s1107" style="position:absolute;left:27599;top:19512;width:7689;height:4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pJu8EA&#10;AADbAAAADwAAAGRycy9kb3ducmV2LnhtbESPwWrDMBBE74X8g9hAb43sFkpwrIQkxRB6qxvIdbHW&#10;lom0MpbiOH9fFQo9DjPzhil3s7NiojH0nhXkqwwEceN1z52C83f1sgYRIrJG65kUPCjAbrt4KrHQ&#10;/s5fNNWxEwnCoUAFJsahkDI0hhyGlR+Ik9f60WFMcuykHvGe4M7K1yx7lw57TgsGBzoaaq71zSmY&#10;DxeU3hpqUbrsc6ryj/xolXpezvsNiEhz/A//tU9awfoNfr+kHy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aSbv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Frame alignment</w:t>
                        </w:r>
                      </w:p>
                    </w:txbxContent>
                  </v:textbox>
                </v:rect>
                <v:rect id="矩形 84" o:spid="_x0000_s1108" style="position:absolute;left:33550;top:19327;width:7709;height:5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PRz8EA&#10;AADbAAAADwAAAGRycy9kb3ducmV2LnhtbESPwWrDMBBE74X8g9hAb43sUkpwrIQkxRB6qxvIdbHW&#10;lom0MpbiOH9fFQo9DjPzhil3s7NiojH0nhXkqwwEceN1z52C83f1sgYRIrJG65kUPCjAbrt4KrHQ&#10;/s5fNNWxEwnCoUAFJsahkDI0hhyGlR+Ik9f60WFMcuykHvGe4M7K1yx7lw57TgsGBzoaaq71zSmY&#10;DxeU3hpqUbrsc6ryj/xolXpezvsNiEhz/A//tU9awfoNfr+kHy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z0c/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eNB</w:t>
                        </w:r>
                      </w:p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Processing</w:t>
                        </w:r>
                      </w:p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Delay</w:t>
                        </w:r>
                      </w:p>
                    </w:txbxContent>
                  </v:textbox>
                </v:rect>
                <v:shape id="直接箭头连接符 85" o:spid="_x0000_s1109" type="#_x0000_t32" style="position:absolute;left:38401;top:18813;width:9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nTPMYAAADbAAAADwAAAGRycy9kb3ducmV2LnhtbESPT2vCQBTE74LfYXlCb7qxoITUTSjS&#10;Fg+lUP9UvT2zr0kw+zbsbjV++26h4HGYmd8wi6I3rbiQ841lBdNJAoK4tLrhSsF28zpOQfiArLG1&#10;TApu5KHIh4MFZtpe+ZMu61CJCGGfoYI6hC6T0pc1GfQT2xFH79s6gyFKV0nt8BrhppWPSTKXBhuO&#10;CzV2tKypPK9/jILDx+p9Vp2Wu0Nwp/TlrdsfvxJW6mHUPz+BCNSHe/i/vdIK0hn8fYk/QO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Z0zzGAAAA2wAAAA8AAAAAAAAA&#10;AAAAAAAAoQIAAGRycy9kb3ducmV2LnhtbFBLBQYAAAAABAAEAPkAAACUAwAAAAA=&#10;" strokecolor="black [3213]">
                  <v:stroke startarrow="block" endarrow="block"/>
                </v:shape>
                <v:rect id="矩形 86" o:spid="_x0000_s1110" style="position:absolute;left:38861;top:18674;width:9100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qI8EA&#10;AADbAAAADwAAAGRycy9kb3ducmV2LnhtbESPzWrDMBCE74W8g9hAb7XsHoxxrIT8ECi9NS3kulgb&#10;y0RaGUtxnLePCoUeh5n5hmk2s7NiojH0nhUUWQ6CuPW6507Bz/fxrQIRIrJG65kUPCjAZr14abDW&#10;/s5fNJ1iJxKEQ40KTIxDLWVoDTkMmR+Ik3fxo8OY5NhJPeI9wZ2V73leSoc9pwWDA+0NtdfTzSmY&#10;d2eU3hq6oHT553QsDsXeKvW6nLcrEJHm+B/+a39oBVUJv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t6iP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DL TX</w:t>
                        </w:r>
                      </w:p>
                    </w:txbxContent>
                  </v:textbox>
                </v:rect>
                <v:line id="直接连接符 87" o:spid="_x0000_s1111" style="position:absolute;visibility:visible;mso-wrap-style:square" from="60888,14381" to="60888,20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iIy8QAAADb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Ip/H6JP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qIjLxAAAANsAAAAPAAAAAAAAAAAA&#10;AAAAAKECAABkcnMvZG93bnJldi54bWxQSwUGAAAAAAQABAD5AAAAkgMAAAAA&#10;" strokecolor="black [3213]"/>
                <v:shape id="直接箭头连接符 88" o:spid="_x0000_s1112" type="#_x0000_t32" style="position:absolute;left:47840;top:18831;width:12885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h8osMAAADbAAAADwAAAGRycy9kb3ducmV2LnhtbERPz2vCMBS+C/4P4Qm72XSDjVJNZYgb&#10;HsZg6qbeXptnW2xeSpJp998vB8Hjx/d7vhhMJy7kfGtZwWOSgiCurG65VrDbvk0zED4ga+wsk4I/&#10;8rAoxqM55tpe+Ysum1CLGMI+RwVNCH0upa8aMugT2xNH7mSdwRChq6V2eI3hppNPafoiDbYcGxrs&#10;adlQdd78GgWHz/XHc10uvw/Bldnqvd8ff1JW6mEyvM5ABBrCXXxzr7WCLI6NX+IPk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YfKLDAAAA2wAAAA8AAAAAAAAAAAAA&#10;AAAAoQIAAGRycy9kb3ducmV2LnhtbFBLBQYAAAAABAAEAPkAAACRAwAAAAA=&#10;" strokecolor="black [3213]">
                  <v:stroke startarrow="block" endarrow="block"/>
                </v:shape>
                <v:rect id="矩形 89" o:spid="_x0000_s1113" style="position:absolute;left:49103;top:18940;width:8058;height:5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+UcEA&#10;AADbAAAADwAAAGRycy9kb3ducmV2LnhtbESPwWrDMBBE74X8g9hAb43sHorrWAlJiiH01jSQ62Kt&#10;LRNpZSzFcf6+KhR6HGbmDVNtZ2fFRGPoPSvIVxkI4sbrnjsF5+/6pQARIrJG65kUPCjAdrN4qrDU&#10;/s5fNJ1iJxKEQ4kKTIxDKWVoDDkMKz8QJ6/1o8OY5NhJPeI9wZ2Vr1n2Jh32nBYMDnQw1FxPN6dg&#10;3l9QemuoRemyz6nOP/KDVep5Oe/WICLN8T/81z5qBcU7/H5JP0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yflH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Processing</w:t>
                        </w:r>
                      </w:p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Delay</w:t>
                        </w:r>
                      </w:p>
                    </w:txbxContent>
                  </v:textbox>
                </v:rect>
                <v:line id="直接连接符 90" o:spid="_x0000_s1114" style="position:absolute;visibility:visible;mso-wrap-style:square" from="62186,14479" to="62186,2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iGYsIAAADb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uD5+i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5iGYsIAAADbAAAADwAAAAAAAAAAAAAA&#10;AAChAgAAZHJzL2Rvd25yZXYueG1sUEsFBgAAAAAEAAQA+QAAAJADAAAAAA==&#10;" strokecolor="black [3213]"/>
                <v:rect id="矩形 91" o:spid="_x0000_s1115" style="position:absolute;left:60061;top:18813;width:3302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3kisEA&#10;AADbAAAADwAAAGRycy9kb3ducmV2LnhtbESPwWrDMBBE74X8g9hAb43sHEriRgmtg6HkFrfQ62Jt&#10;LFNpZSzFdv6+CgR6HGbmDbM7zM6KkYbQeVaQrzIQxI3XHbcKvr+qlw2IEJE1Ws+k4EYBDvvF0w4L&#10;7Sc+01jHViQIhwIVmBj7QsrQGHIYVr4nTt7FDw5jkkMr9YBTgjsr11n2Kh12nBYM9lQaan7rq1Mw&#10;f/yg9NbQBaXLTmOVH/PSKvW8nN/fQESa43/40f7UCrY53L+kHyD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d5Ir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TA</w:t>
                        </w:r>
                      </w:p>
                    </w:txbxContent>
                  </v:textbox>
                </v:rect>
                <v:shape id="直接箭头连接符 92" o:spid="_x0000_s1116" type="#_x0000_t32" style="position:absolute;left:62171;top:18717;width:4269;height: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dlcUAAADbAAAADwAAAGRycy9kb3ducmV2LnhtbESPQWsCMRSE74L/IbyCt5qt0KJbo4ho&#10;8VAEtVV7e26eu4ublyWJuv57IxQ8DjPzDTMcN6YSF3K+tKzgrZuAIM6sLjlX8LOZv/ZB+ICssbJM&#10;Cm7kYTxqt4aYanvlFV3WIRcRwj5FBUUIdSqlzwoy6Lu2Jo7e0TqDIUqXS+3wGuGmkr0k+ZAGS44L&#10;BdY0LSg7rc9GwX65+H7PD9PffXCH/uyr3v1tE1aq89JMPkEEasIz/N9eaAWDHjy+xB8gR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dlcUAAADbAAAADwAAAAAAAAAA&#10;AAAAAAChAgAAZHJzL2Rvd25yZXYueG1sUEsFBgAAAAAEAAQA+QAAAJMDAAAAAA==&#10;" strokecolor="black [3213]">
                  <v:stroke startarrow="block" endarrow="block"/>
                </v:shape>
                <v:line id="直接连接符 93" o:spid="_x0000_s1117" style="position:absolute;visibility:visible;mso-wrap-style:square" from="66285,14285" to="66285,20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oYF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oYFcUAAADbAAAADwAAAAAAAAAA&#10;AAAAAAChAgAAZHJzL2Rvd25yZXYueG1sUEsFBgAAAAAEAAQA+QAAAJMDAAAAAA==&#10;" strokecolor="black [3213]"/>
                <v:rect id="矩形 94" o:spid="_x0000_s1118" style="position:absolute;left:63479;top:19426;width:4121;height:4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pHEsEA&#10;AADbAAAADwAAAGRycy9kb3ducmV2LnhtbESPwWrDMBBE74H+g9hCb7HsUkLrRglpgiHk1qTQ62Kt&#10;LRNpZSzFdv++ChR6HGbmDbPezs6KkYbQeVZQZDkI4trrjlsFX5dq+QoiRGSN1jMp+KEA283DYo2l&#10;9hN/0niOrUgQDiUqMDH2pZShNuQwZL4nTl7jB4cxyaGVesApwZ2Vz3m+kg47TgsGe9obqq/nm1Mw&#10;f3yj9NZQg9Llp7EqDsXeKvX0OO/eQUSa43/4r33UCt5e4P4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qRxL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UL TX</w:t>
                        </w:r>
                      </w:p>
                    </w:txbxContent>
                  </v:textbox>
                </v:rect>
                <v:rect id="矩形 95" o:spid="_x0000_s1119" style="position:absolute;left:66697;top:19152;width:5995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biicEA&#10;AADbAAAADwAAAGRycy9kb3ducmV2LnhtbESPwWrDMBBE74H+g9hCb7HsQkPrRglpgiHk1qTQ62Kt&#10;LRNpZSzFdv++ChR6HGbmDbPezs6KkYbQeVZQZDkI4trrjlsFX5dq+QoiRGSN1jMp+KEA283DYo2l&#10;9hN/0niOrUgQDiUqMDH2pZShNuQwZL4nTl7jB4cxyaGVesApwZ2Vz3m+kg47TgsGe9obqq/nm1Mw&#10;f3yj9NZQg9Llp7EqDsXeKvX0OO/eQUSa43/4r33UCt5e4P4l/Q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m4on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Re-TX…</w:t>
                        </w:r>
                      </w:p>
                    </w:txbxContent>
                  </v:textbox>
                </v:rect>
                <v:shape id="直接箭头连接符 96" o:spid="_x0000_s1120" type="#_x0000_t32" style="position:absolute;left:66440;top:18815;width:56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6mIsUAAADbAAAADwAAAGRycy9kb3ducmV2LnhtbESPzWrDMBCE74W8g9hAb42cHELrRgn5&#10;oVB6apyW0ttibS031sqRFNt5+yhQ6HGYmW+YxWqwjejIh9qxgukkA0FcOl1zpeDj8PLwCCJEZI2N&#10;Y1JwoQCr5ehugbl2Pe+pK2IlEoRDjgpMjG0uZSgNWQwT1xIn78d5izFJX0ntsU9w28hZls2lxZrT&#10;gsGWtobKY3G2CprurT99nn9PZvfeHYrt17fZ+Fap+/GwfgYRaYj/4b/2q1bwNIfbl/Q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6mIsUAAADbAAAADwAAAAAAAAAA&#10;AAAAAAChAgAAZHJzL2Rvd25yZXYueG1sUEsFBgAAAAAEAAQA+QAAAJMDAAAAAA==&#10;" strokecolor="black [3213]">
                  <v:stroke endarrow="block"/>
                </v:shape>
                <v:shape id="右箭头 97" o:spid="_x0000_s1121" type="#_x0000_t13" style="position:absolute;left:26991;top:24635;width:39216;height:17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TFMMA&#10;AADbAAAADwAAAGRycy9kb3ducmV2LnhtbESPQWsCMRSE74L/ITyhN83qYWu3RimCpXgoqMXz6+a5&#10;id28LJvUXf+9EQSPw8x8wyxWvavFhdpgPSuYTjIQxKXXlisFP4fNeA4iRGSNtWdScKUAq+VwsMBC&#10;+453dNnHSiQIhwIVmBibQspQGnIYJr4hTt7Jtw5jkm0ldYtdgrtazrIslw4tpwWDDa0NlX/7f6fA&#10;7r7x+Hu8nm2uTddI/7nZ5jOlXkb9xzuISH18hh/tL63g7RX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2TFMMAAADbAAAADwAAAAAAAAAAAAAAAACYAgAAZHJzL2Rv&#10;d25yZXYueG1sUEsFBgAAAAAEAAQA9QAAAIgDAAAAAA==&#10;" adj="21129" filled="f" strokecolor="red"/>
                <v:shape id="任意多边形 98" o:spid="_x0000_s1122" style="position:absolute;left:42056;top:3221;width:22336;height:2566;visibility:visible;mso-wrap-style:square;v-text-anchor:middle" coordsize="1257300,2565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dGKsIA&#10;AADbAAAADwAAAGRycy9kb3ducmV2LnhtbERPy0rDQBTdC/2H4Ra6s5OGKkmaaalBwZVgLXR7zdwm&#10;IZk7ITN5+PfOQnB5OO/8tJhOTDS4xrKC3TYCQVxa3XCl4Pr19piAcB5ZY2eZFPyQg9Nx9ZBjpu3M&#10;nzRdfCVCCLsMFdTe95mUrqzJoNvanjhwdzsY9AEOldQDziHcdDKOomdpsOHQUGNPRU1lexmNgtci&#10;vn7cyuYpuX236Zi8xG21j5XarJfzAYSnxf+L/9zvWkEaxoYv4QfI4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0YqwgAAANsAAAAPAAAAAAAAAAAAAAAAAJgCAABkcnMvZG93&#10;bnJldi54bWxQSwUGAAAAAAQABAD1AAAAhwMAAAAA&#10;" path="m,256582c83344,161332,166688,66082,333375,27982v166687,-38100,512763,-36512,666750,c1154112,64494,1205706,155775,1257300,247057e" filled="f" strokecolor="red">
                  <v:stroke endarrow="block" joinstyle="miter"/>
                  <v:path arrowok="t" o:connecttype="custom" o:connectlocs="0,256582;592250,27982;1776750,27982;2233628,247057" o:connectangles="0,0,0,0"/>
                </v:shape>
                <v:rect id="矩形 99" o:spid="_x0000_s1123" style="position:absolute;left:41223;top:25986;width:7881;height:2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vojMEA&#10;AADbAAAADwAAAGRycy9kb3ducmV2LnhtbESPwWrDMBBE74X8g9hAb43sHkrjWAlJiiH0VjeQ62Kt&#10;LRNpZSzFcf6+KhR6HGbmDVPuZmfFRGPoPSvIVxkI4sbrnjsF5+/q5R1EiMgarWdS8KAAu+3iqcRC&#10;+zt/0VTHTiQIhwIVmBiHQsrQGHIYVn4gTl7rR4cxybGTesR7gjsrX7PsTTrsOS0YHOhoqLnWN6dg&#10;PlxQemuoRemyz6nKP/KjVep5Oe83ICLN8T/81z5pBes1/H5JP0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r6IzBAAAA2w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FF0000"/>
                            <w:kern w:val="24"/>
                            <w:sz w:val="20"/>
                            <w:szCs w:val="20"/>
                          </w:rPr>
                          <w:t>HARQ RTT</w:t>
                        </w:r>
                      </w:p>
                    </w:txbxContent>
                  </v:textbox>
                </v:rect>
                <v:rect id="矩形 100" o:spid="_x0000_s1124" style="position:absolute;left:10264;top:5775;width:9478;height:51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ivOcMA&#10;AADcAAAADwAAAGRycy9kb3ducmV2LnhtbESPQWsCMRCF70L/Q5hCL1KztSCyGkUKhV5WqPoDhs10&#10;s7iZxE1Wt//eOQjeZnhv3vtmvR19p67UpzawgY9ZAYq4DrblxsDp+P2+BJUyssUuMBn4pwTbzctk&#10;jaUNN/6l6yE3SkI4lWjA5RxLrVPtyGOahUgs2l/oPWZZ+0bbHm8S7js9L4qF9tiyNDiM9OWoPh8G&#10;b2AclpdLNZy9o8+qm85z3FcxGvP2Ou5WoDKN+Wl+XP9YwS8EX56RCf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ivOcMAAADcAAAADwAAAAAAAAAAAAAAAACYAgAAZHJzL2Rv&#10;d25yZXYueG1sUEsFBgAAAAAEAAQA9QAAAIgDAAAAAA==&#10;" filled="f" strokecolor="black [3213]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</w:t>
                        </w:r>
                      </w:p>
                    </w:txbxContent>
                  </v:textbox>
                </v:rect>
                <v:line id="直接连接符 101" o:spid="_x0000_s1125" style="position:absolute;visibility:visible;mso-wrap-style:square" from="10264,8034" to="10264,13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yp48MAAADc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5MU/p+JF8j1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sqePDAAAA3AAAAA8AAAAAAAAAAAAA&#10;AAAAoQIAAGRycy9kb3ducmV2LnhtbFBLBQYAAAAABAAEAPkAAACRAwAAAAA=&#10;" strokecolor="black [3213]"/>
                <v:rect id="矩形 102" o:spid="_x0000_s1126" style="position:absolute;left:11587;top:12574;width:6941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7C74A&#10;AADcAAAADwAAAGRycy9kb3ducmV2LnhtbERPS4vCMBC+C/6HMAveNKmHRbpGcRVB9uYD9jo0Y1NM&#10;JqWJtfvvN4LgbT6+5yzXg3eipy42gTUUMwWCuAqm4VrD5byfLkDEhGzQBSYNfxRhvRqPllia8OAj&#10;9adUixzCsUQNNqW2lDJWljzGWWiJM3cNnceUYVdL0+Ejh3sn50p9So8N5waLLW0tVbfT3WsYvn9R&#10;BmfpitKrn35f7Iqt03ryMWy+QCQa0lv8ch9Mnq/m8HwmXyB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id+wu+AAAA3AAAAA8AAAAAAAAAAAAAAAAAmAIAAGRycy9kb3ducmV2&#10;LnhtbFBLBQYAAAAABAAEAPUAAACD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 TTI</w:t>
                        </w:r>
                      </w:p>
                    </w:txbxContent>
                  </v:textbox>
                </v:rect>
                <v:shape id="直接箭头连接符 103" o:spid="_x0000_s1127" type="#_x0000_t32" style="position:absolute;left:10240;top:12796;width:95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LsisMAAADcAAAADwAAAGRycy9kb3ducmV2LnhtbERPS2sCMRC+C/6HMII3TWpRZGuUIlo8&#10;iFD7srdxM91d3EyWJOr675uC0Nt8fM+ZLVpbiwv5UDnW8DBUIIhzZyouNLy/rQdTECEiG6wdk4Yb&#10;BVjMu50ZZsZd+ZUu+1iIFMIhQw1ljE0mZchLshiGriFO3I/zFmOCvpDG4zWF21qOlJpIixWnhhIb&#10;WpaUn/Znq+Gw22zHxXH5cYj+OF29NF/fn4q17vfa5ycQkdr4L767NybNV4/w90y6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i7IrDAAAA3AAAAA8AAAAAAAAAAAAA&#10;AAAAoQIAAGRycy9kb3ducmV2LnhtbFBLBQYAAAAABAAEAPkAAACRAwAAAAA=&#10;" strokecolor="black [3213]">
                  <v:stroke startarrow="block" endarrow="block"/>
                </v:shape>
                <v:rect id="矩形 104" o:spid="_x0000_s1128" style="position:absolute;left:47745;top:5703;width:9478;height:5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pOsAA&#10;AADcAAAADwAAAGRycy9kb3ducmV2LnhtbERP24rCMBB9F/Yfwgi+iKZeWKQaZREW9qWCuh8wNGNT&#10;bCaxSbX+/WZB8G0O5zqbXW8bcac21I4VzKYZCOLS6ZorBb/n78kKRIjIGhvHpOBJAXbbj8EGc+0e&#10;fKT7KVYihXDIUYGJ0edShtKQxTB1njhxF9dajAm2ldQtPlK4beQ8yz6lxZpTg0FPe0Pl9dRZBX23&#10;ut2K7moNLYpmPI/+UHiv1GjYf61BROrjW/xy/+g0P1vC/zPpAr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OpOsAAAADcAAAADwAAAAAAAAAAAAAAAACYAgAAZHJzL2Rvd25y&#10;ZXYueG1sUEsFBgAAAAAEAAQA9QAAAIUDAAAAAA==&#10;" filled="f" strokecolor="black [3213]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DL</w:t>
                        </w:r>
                      </w:p>
                    </w:txbxContent>
                  </v:textbox>
                </v:rect>
                <v:shape id="直接箭头连接符 105" o:spid="_x0000_s1129" type="#_x0000_t32" style="position:absolute;top:16929;width:763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e/cMMAAADcAAAADwAAAGRycy9kb3ducmV2LnhtbERP30vDMBB+F/wfwg32ZtMJjlGXDZ0I&#10;sqfZbYhvR3M21ebSJVlb/3sjDPZ2H9/PW65H24qefGgcK5hlOQjiyumGawWH/evdAkSIyBpbx6Tg&#10;lwKsV7c3Syy0G/id+jLWIoVwKFCBibErpAyVIYshcx1x4r6ctxgT9LXUHocUblt5n+dzabHh1GCw&#10;o42h6qc8WwVtvx1Ox/P3ybzs+n25+fg0z75TajoZnx5BRBrjVXxxv+k0P3+A/2fSB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Xv3DDAAAA3AAAAA8AAAAAAAAAAAAA&#10;AAAAoQIAAGRycy9kb3ducmV2LnhtbFBLBQYAAAAABAAEAPkAAACRAwAAAAA=&#10;" strokecolor="black [3213]">
                  <v:stroke endarrow="block"/>
                </v:shape>
                <v:line id="直接连接符 106" o:spid="_x0000_s1130" style="position:absolute;visibility:visible;mso-wrap-style:square" from="47745,8288" to="47745,14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Uxl8MAAADc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0nh8Uy8QK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FMZfDAAAA3AAAAA8AAAAAAAAAAAAA&#10;AAAAoQIAAGRycy9kb3ducmV2LnhtbFBLBQYAAAAABAAEAPkAAACRAwAAAAA=&#10;" strokecolor="black [3213]"/>
                <v:line id="直接连接符 107" o:spid="_x0000_s1131" style="position:absolute;visibility:visible;mso-wrap-style:square" from="47745,14709" to="47745,20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mUDMMAAADc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Jyn8PhMv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JlAzDAAAA3AAAAA8AAAAAAAAAAAAA&#10;AAAAoQIAAGRycy9kb3ducmV2LnhtbFBLBQYAAAAABAAEAPkAAACRAwAAAAA=&#10;" strokecolor="black [3213]"/>
                <v:shape id="直接箭头连接符 108" o:spid="_x0000_s1132" type="#_x0000_t32" style="position:absolute;left:18269;top:416;width:0;height:50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bCDMYAAADcAAAADwAAAGRycy9kb3ducmV2LnhtbESPT2vCQBDF74LfYRmhl6IbbdUSXaUI&#10;pf67qC30OGTHJJidDdmtpt++cxC8zfDevPeb+bJ1lbpSE0rPBoaDBBRx5m3JuYGv00f/DVSIyBYr&#10;z2TgjwIsF93OHFPrb3yg6zHmSkI4pGigiLFOtQ5ZQQ7DwNfEop194zDK2uTaNniTcFfpUZJMtMOS&#10;paHAmlYFZZfjrzOwepluv583r58T3HPc8Wi9GW9/jHnqte8zUJHa+DDfr9dW8BOhlWdkAr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2wgzGAAAA3AAAAA8AAAAAAAAA&#10;AAAAAAAAoQIAAGRycy9kb3ducmV2LnhtbFBLBQYAAAAABAAEAPkAAACUAwAAAAA=&#10;" strokecolor="#4579b8 [3044]">
                  <v:stroke endarrow="block"/>
                </v:shape>
                <v:shape id="直接箭头连接符 109" o:spid="_x0000_s1133" type="#_x0000_t32" style="position:absolute;left:33550;top:219;width:0;height:50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pnl8MAAADcAAAADwAAAGRycy9kb3ducmV2LnhtbERPS2vCQBC+F/wPywheSt1o6yu6ighS&#10;H71oK3gcsmMSzM6G7Krx37uC0Nt8fM+ZzGpTiCtVLresoNOOQBAnVuecKvj7XX4MQTiPrLGwTAru&#10;5GA2bbxNMNb2xju67n0qQgi7GBVk3pexlC7JyKBr25I4cCdbGfQBVqnUFd5CuClkN4r60mDOoSHD&#10;khYZJef9xShYfA42h/f113cff9hvubta9zZHpVrNej4G4an2/+KXe6XD/GgEz2fCBX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6Z5fDAAAA3AAAAA8AAAAAAAAAAAAA&#10;AAAAoQIAAGRycy9kb3ducmV2LnhtbFBLBQYAAAAABAAEAPkAAACRAwAAAAA=&#10;" strokecolor="#4579b8 [3044]">
                  <v:stroke endarrow="block"/>
                </v:shape>
                <v:rect id="矩形 110" o:spid="_x0000_s1134" style="position:absolute;left:21779;width:10261;height:28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WOsEA&#10;AADcAAAADwAAAGRycy9kb3ducmV2LnhtbESPT2sCMRDF7wW/Qxiht5rdHqRsjeIfBPFWK/Q6bMbN&#10;YjJZNum6fnvnIHib4b157zeL1Ri8GqhPbWQD5awARVxH23Jj4Py7//gClTKyRR+ZDNwpwWo5eVtg&#10;ZeONf2g45UZJCKcKDbicu0rrVDsKmGaxIxbtEvuAWda+0bbHm4QHrz+LYq4DtiwNDjvaOqqvp/9g&#10;YNz8oY7e0QV1KI7DvtyVW2/M+3Rcf4PKNOaX+Xl9sIJfCr48IxPo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aVjrBAAAA3AAAAA8AAAAAAAAAAAAAAAAAmAIAAGRycy9kb3du&#10;cmV2LnhtbFBLBQYAAAAABAAEAPUAAACGAwAAAAA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</w:rPr>
                          <w:t>Packet arrival</w:t>
                        </w:r>
                      </w:p>
                    </w:txbxContent>
                  </v:textbox>
                </v:rect>
                <v:rect id="矩形 111" o:spid="_x0000_s1135" style="position:absolute;left:24225;top:1777;width:3588;height:4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bzob0A&#10;AADcAAAADwAAAGRycy9kb3ducmV2LnhtbERPTYvCMBC9C/6HMII3TeNBpGsUdRHE26rgdWjGpmwy&#10;KU22dv/9RljwNo/3Oevt4J3oqYtNYA1qXoAgroJpuNZwux5nKxAxIRt0gUnDL0XYbsajNZYmPPmL&#10;+kuqRQ7hWKIGm1JbShkrSx7jPLTEmXuEzmPKsKul6fCZw72Ti6JYSo8N5waLLR0sVd+XH69h2N9R&#10;BmfpgdIX5/6oPtXBaT2dDLsPEImG9Bb/u08mz1cKXs/kC+Tm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Zbzob0AAADcAAAADwAAAAAAAAAAAAAAAACYAgAAZHJzL2Rvd25yZXYu&#10;eG1sUEsFBgAAAAAEAAQA9QAAAIIDAAAAAA==&#10;" filled="f" stroked="f">
                  <v:textbox>
                    <w:txbxContent>
                      <w:p w:rsidR="002677F6" w:rsidRDefault="002677F6" w:rsidP="002677F6">
                        <w:pPr>
                          <w:pStyle w:val="af7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alibri" w:hAnsi="Calibri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…….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eastAsia="宋体"/>
          <w:b/>
          <w:sz w:val="22"/>
          <w:szCs w:val="22"/>
          <w:lang w:eastAsia="zh-CN"/>
        </w:rPr>
        <w:t>2</w:t>
      </w:r>
    </w:p>
    <w:sectPr w:rsidR="002677F6" w:rsidRPr="002677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E2FD0" w14:textId="77777777" w:rsidR="008C5D08" w:rsidRDefault="008C5D08">
      <w:r>
        <w:separator/>
      </w:r>
    </w:p>
  </w:endnote>
  <w:endnote w:type="continuationSeparator" w:id="0">
    <w:p w14:paraId="5EE2E56E" w14:textId="77777777" w:rsidR="008C5D08" w:rsidRDefault="008C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C6507" w14:textId="77777777" w:rsidR="008C5D08" w:rsidRDefault="008C5D08">
      <w:r>
        <w:separator/>
      </w:r>
    </w:p>
  </w:footnote>
  <w:footnote w:type="continuationSeparator" w:id="0">
    <w:p w14:paraId="40B5E83A" w14:textId="77777777" w:rsidR="008C5D08" w:rsidRDefault="008C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609EE"/>
    <w:multiLevelType w:val="hybridMultilevel"/>
    <w:tmpl w:val="383E2B84"/>
    <w:lvl w:ilvl="0" w:tplc="CA06F4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322B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626FC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E2885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4CB8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74E32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B64DB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0D21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F402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06AF0EA9"/>
    <w:multiLevelType w:val="hybridMultilevel"/>
    <w:tmpl w:val="4FD4D296"/>
    <w:lvl w:ilvl="0" w:tplc="77A2F9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A047A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EFCD89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38AE8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E8601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09CAB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FB0B4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F7E69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2A8F4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06F52043"/>
    <w:multiLevelType w:val="hybridMultilevel"/>
    <w:tmpl w:val="D3D88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148B2"/>
    <w:multiLevelType w:val="hybridMultilevel"/>
    <w:tmpl w:val="2D769188"/>
    <w:lvl w:ilvl="0" w:tplc="9A2E6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69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E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20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82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A6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2E3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B65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A5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227637"/>
    <w:multiLevelType w:val="hybridMultilevel"/>
    <w:tmpl w:val="6D3ABE12"/>
    <w:lvl w:ilvl="0" w:tplc="04C0A166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5C2D74"/>
    <w:multiLevelType w:val="hybridMultilevel"/>
    <w:tmpl w:val="F17A8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67AA6"/>
    <w:multiLevelType w:val="hybridMultilevel"/>
    <w:tmpl w:val="2376E03C"/>
    <w:lvl w:ilvl="0" w:tplc="E106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A73A6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C8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20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CB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9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D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1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8E1FF3"/>
    <w:multiLevelType w:val="hybridMultilevel"/>
    <w:tmpl w:val="4148F638"/>
    <w:lvl w:ilvl="0" w:tplc="9FA89ED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1D68AD"/>
    <w:multiLevelType w:val="hybridMultilevel"/>
    <w:tmpl w:val="0F2A22CA"/>
    <w:lvl w:ilvl="0" w:tplc="05D4DA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84C57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7E8C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0017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EE4B3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9CF88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D01F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4405F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5A55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>
    <w:nsid w:val="46561992"/>
    <w:multiLevelType w:val="hybridMultilevel"/>
    <w:tmpl w:val="59F48308"/>
    <w:lvl w:ilvl="0" w:tplc="4F4EF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26302">
      <w:start w:val="1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837AC">
      <w:start w:val="1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CC55E">
      <w:start w:val="1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442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0E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C2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25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A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094BC9"/>
    <w:multiLevelType w:val="hybridMultilevel"/>
    <w:tmpl w:val="1322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0A67E6">
      <w:start w:val="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35123B"/>
    <w:multiLevelType w:val="hybridMultilevel"/>
    <w:tmpl w:val="103AC814"/>
    <w:lvl w:ilvl="0" w:tplc="5F5A8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8853E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E3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87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EE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6B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C6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66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D67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273248"/>
    <w:multiLevelType w:val="hybridMultilevel"/>
    <w:tmpl w:val="5176748C"/>
    <w:lvl w:ilvl="0" w:tplc="893EA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8B670">
      <w:start w:val="37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4C6EF6">
      <w:start w:val="37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F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0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BA6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AC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EE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C9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941227"/>
    <w:multiLevelType w:val="hybridMultilevel"/>
    <w:tmpl w:val="2262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893449"/>
    <w:multiLevelType w:val="hybridMultilevel"/>
    <w:tmpl w:val="237A4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C785CD1"/>
    <w:multiLevelType w:val="hybridMultilevel"/>
    <w:tmpl w:val="21F2C8EA"/>
    <w:lvl w:ilvl="0" w:tplc="0B787392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25"/>
  </w:num>
  <w:num w:numId="4">
    <w:abstractNumId w:val="26"/>
  </w:num>
  <w:num w:numId="5">
    <w:abstractNumId w:val="19"/>
  </w:num>
  <w:num w:numId="6">
    <w:abstractNumId w:val="17"/>
  </w:num>
  <w:num w:numId="7">
    <w:abstractNumId w:val="24"/>
  </w:num>
  <w:num w:numId="8">
    <w:abstractNumId w:val="28"/>
  </w:num>
  <w:num w:numId="9">
    <w:abstractNumId w:val="4"/>
  </w:num>
  <w:num w:numId="10">
    <w:abstractNumId w:val="9"/>
  </w:num>
  <w:num w:numId="11">
    <w:abstractNumId w:val="5"/>
  </w:num>
  <w:num w:numId="12">
    <w:abstractNumId w:val="30"/>
  </w:num>
  <w:num w:numId="13">
    <w:abstractNumId w:val="20"/>
  </w:num>
  <w:num w:numId="14">
    <w:abstractNumId w:val="3"/>
  </w:num>
  <w:num w:numId="15">
    <w:abstractNumId w:val="27"/>
  </w:num>
  <w:num w:numId="16">
    <w:abstractNumId w:val="22"/>
  </w:num>
  <w:num w:numId="17">
    <w:abstractNumId w:val="2"/>
  </w:num>
  <w:num w:numId="18">
    <w:abstractNumId w:val="16"/>
  </w:num>
  <w:num w:numId="19">
    <w:abstractNumId w:val="31"/>
  </w:num>
  <w:num w:numId="20">
    <w:abstractNumId w:val="8"/>
  </w:num>
  <w:num w:numId="21">
    <w:abstractNumId w:val="18"/>
  </w:num>
  <w:num w:numId="22">
    <w:abstractNumId w:val="7"/>
  </w:num>
  <w:num w:numId="23">
    <w:abstractNumId w:val="12"/>
  </w:num>
  <w:num w:numId="24">
    <w:abstractNumId w:val="10"/>
  </w:num>
  <w:num w:numId="25">
    <w:abstractNumId w:val="23"/>
  </w:num>
  <w:num w:numId="26">
    <w:abstractNumId w:val="21"/>
  </w:num>
  <w:num w:numId="27">
    <w:abstractNumId w:val="6"/>
  </w:num>
  <w:num w:numId="28">
    <w:abstractNumId w:val="11"/>
  </w:num>
  <w:num w:numId="29">
    <w:abstractNumId w:val="14"/>
  </w:num>
  <w:num w:numId="30">
    <w:abstractNumId w:val="0"/>
  </w:num>
  <w:num w:numId="31">
    <w:abstractNumId w:val="1"/>
  </w:num>
  <w:num w:numId="32">
    <w:abstractNumId w:val="13"/>
  </w:num>
  <w:num w:numId="33">
    <w:abstractNumId w:val="15"/>
  </w:num>
  <w:num w:numId="3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38E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CD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054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1F55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37F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185A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931"/>
    <w:rsid w:val="00073DEC"/>
    <w:rsid w:val="00074516"/>
    <w:rsid w:val="000745AA"/>
    <w:rsid w:val="0007465B"/>
    <w:rsid w:val="00074E86"/>
    <w:rsid w:val="00075115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72C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92D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B58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4F12"/>
    <w:rsid w:val="000A6351"/>
    <w:rsid w:val="000A63D6"/>
    <w:rsid w:val="000A667B"/>
    <w:rsid w:val="000A6A7F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8E1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A1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C9B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447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DD2"/>
    <w:rsid w:val="00110E70"/>
    <w:rsid w:val="001112C4"/>
    <w:rsid w:val="00111444"/>
    <w:rsid w:val="0011146D"/>
    <w:rsid w:val="00111523"/>
    <w:rsid w:val="00111723"/>
    <w:rsid w:val="00111992"/>
    <w:rsid w:val="00111A59"/>
    <w:rsid w:val="001129B5"/>
    <w:rsid w:val="001133CB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2DF0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5D32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A4F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3F8C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A0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B15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543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6E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B5C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AF"/>
    <w:rsid w:val="00197B53"/>
    <w:rsid w:val="001A0733"/>
    <w:rsid w:val="001A12AE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481"/>
    <w:rsid w:val="001B554A"/>
    <w:rsid w:val="001B56C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474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0CC"/>
    <w:rsid w:val="001C7194"/>
    <w:rsid w:val="001C71AA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0AE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3C4"/>
    <w:rsid w:val="001F5545"/>
    <w:rsid w:val="001F5777"/>
    <w:rsid w:val="001F5937"/>
    <w:rsid w:val="001F59E3"/>
    <w:rsid w:val="001F59ED"/>
    <w:rsid w:val="001F62AC"/>
    <w:rsid w:val="001F6661"/>
    <w:rsid w:val="001F666D"/>
    <w:rsid w:val="001F68FC"/>
    <w:rsid w:val="001F6904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616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585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3AB"/>
    <w:rsid w:val="00236789"/>
    <w:rsid w:val="002369B0"/>
    <w:rsid w:val="00236AD8"/>
    <w:rsid w:val="00236BF9"/>
    <w:rsid w:val="002401F5"/>
    <w:rsid w:val="002407AC"/>
    <w:rsid w:val="00240825"/>
    <w:rsid w:val="00240914"/>
    <w:rsid w:val="00240C6D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B67"/>
    <w:rsid w:val="00244C55"/>
    <w:rsid w:val="00244F33"/>
    <w:rsid w:val="002451C5"/>
    <w:rsid w:val="002453D1"/>
    <w:rsid w:val="00245497"/>
    <w:rsid w:val="002454B5"/>
    <w:rsid w:val="00245D73"/>
    <w:rsid w:val="00245D9A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7F6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3B0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ACF"/>
    <w:rsid w:val="00284BAE"/>
    <w:rsid w:val="00285135"/>
    <w:rsid w:val="0028527A"/>
    <w:rsid w:val="00285673"/>
    <w:rsid w:val="002859AF"/>
    <w:rsid w:val="00285E23"/>
    <w:rsid w:val="00286AE7"/>
    <w:rsid w:val="00287243"/>
    <w:rsid w:val="00287566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1B10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26A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BD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5FB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72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4FAB"/>
    <w:rsid w:val="002E5325"/>
    <w:rsid w:val="002E573C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09A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D76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31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EF7"/>
    <w:rsid w:val="0033474A"/>
    <w:rsid w:val="00334845"/>
    <w:rsid w:val="003349A0"/>
    <w:rsid w:val="00334A6B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991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DD1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CBE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655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E50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32C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1F11"/>
    <w:rsid w:val="003E1FFB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55D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154"/>
    <w:rsid w:val="003F272E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4D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CB6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BAF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410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31C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6F8F"/>
    <w:rsid w:val="004A7092"/>
    <w:rsid w:val="004A778A"/>
    <w:rsid w:val="004B0619"/>
    <w:rsid w:val="004B0BD4"/>
    <w:rsid w:val="004B0C87"/>
    <w:rsid w:val="004B116C"/>
    <w:rsid w:val="004B1A09"/>
    <w:rsid w:val="004B1BFF"/>
    <w:rsid w:val="004B1F6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8E7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1D6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21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352"/>
    <w:rsid w:val="004E3920"/>
    <w:rsid w:val="004E3E38"/>
    <w:rsid w:val="004E4060"/>
    <w:rsid w:val="004E409A"/>
    <w:rsid w:val="004E495A"/>
    <w:rsid w:val="004E49DB"/>
    <w:rsid w:val="004E4B93"/>
    <w:rsid w:val="004E571A"/>
    <w:rsid w:val="004E6459"/>
    <w:rsid w:val="004E651F"/>
    <w:rsid w:val="004E6D71"/>
    <w:rsid w:val="004E7CC9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E89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D4C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216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03B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570"/>
    <w:rsid w:val="00566608"/>
    <w:rsid w:val="00566A31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DCE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1F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43D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2BEE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18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6F8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92"/>
    <w:rsid w:val="00605DB3"/>
    <w:rsid w:val="006061FE"/>
    <w:rsid w:val="00606783"/>
    <w:rsid w:val="00606970"/>
    <w:rsid w:val="00606A20"/>
    <w:rsid w:val="00606D0B"/>
    <w:rsid w:val="00606D22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2A12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95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3F1E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0CEF"/>
    <w:rsid w:val="00641629"/>
    <w:rsid w:val="006416D9"/>
    <w:rsid w:val="00641A5E"/>
    <w:rsid w:val="006420C0"/>
    <w:rsid w:val="006422A9"/>
    <w:rsid w:val="0064255C"/>
    <w:rsid w:val="006428D4"/>
    <w:rsid w:val="0064346B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1CB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8E7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3B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E5D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6E1B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787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CF3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3CCA"/>
    <w:rsid w:val="006D3DE4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0BF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775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512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424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5F07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55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84E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AA9"/>
    <w:rsid w:val="00764CA4"/>
    <w:rsid w:val="00764DD8"/>
    <w:rsid w:val="00765351"/>
    <w:rsid w:val="0076584B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FDC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6ED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97C9A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CA8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9DB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99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8EE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0B3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31"/>
    <w:rsid w:val="00820244"/>
    <w:rsid w:val="008208A7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08A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C3D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317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44C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B57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544"/>
    <w:rsid w:val="0088276C"/>
    <w:rsid w:val="00882A77"/>
    <w:rsid w:val="008833E8"/>
    <w:rsid w:val="008838D5"/>
    <w:rsid w:val="00883F6D"/>
    <w:rsid w:val="00884268"/>
    <w:rsid w:val="00884B2C"/>
    <w:rsid w:val="00884B5E"/>
    <w:rsid w:val="008853BF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87CFC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711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2CA0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8FA"/>
    <w:rsid w:val="008A5940"/>
    <w:rsid w:val="008A5B54"/>
    <w:rsid w:val="008A5D0A"/>
    <w:rsid w:val="008A66D9"/>
    <w:rsid w:val="008A6A8A"/>
    <w:rsid w:val="008A6C83"/>
    <w:rsid w:val="008A6D7A"/>
    <w:rsid w:val="008A73B2"/>
    <w:rsid w:val="008A7E32"/>
    <w:rsid w:val="008B0187"/>
    <w:rsid w:val="008B043F"/>
    <w:rsid w:val="008B0808"/>
    <w:rsid w:val="008B0AEC"/>
    <w:rsid w:val="008B1032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5D69"/>
    <w:rsid w:val="008B5E8D"/>
    <w:rsid w:val="008B6054"/>
    <w:rsid w:val="008B68AD"/>
    <w:rsid w:val="008B6CC6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D2A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08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3982"/>
    <w:rsid w:val="008D4044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D60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268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CE1"/>
    <w:rsid w:val="008F1EE9"/>
    <w:rsid w:val="008F23D8"/>
    <w:rsid w:val="008F2C03"/>
    <w:rsid w:val="008F2FD5"/>
    <w:rsid w:val="008F37E5"/>
    <w:rsid w:val="008F4408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9C5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6D3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03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12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CF2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3A78"/>
    <w:rsid w:val="009742D3"/>
    <w:rsid w:val="009743FB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05B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87FD0"/>
    <w:rsid w:val="00990BD5"/>
    <w:rsid w:val="00991378"/>
    <w:rsid w:val="009913B4"/>
    <w:rsid w:val="009913C4"/>
    <w:rsid w:val="0099196F"/>
    <w:rsid w:val="00991D15"/>
    <w:rsid w:val="0099254D"/>
    <w:rsid w:val="009926E5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075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3E59"/>
    <w:rsid w:val="009C4039"/>
    <w:rsid w:val="009C44AD"/>
    <w:rsid w:val="009C4BC2"/>
    <w:rsid w:val="009C4D22"/>
    <w:rsid w:val="009C4E26"/>
    <w:rsid w:val="009C534D"/>
    <w:rsid w:val="009C5CCA"/>
    <w:rsid w:val="009C5DE1"/>
    <w:rsid w:val="009C5E79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290"/>
    <w:rsid w:val="009D3E78"/>
    <w:rsid w:val="009D4042"/>
    <w:rsid w:val="009D46E6"/>
    <w:rsid w:val="009D4912"/>
    <w:rsid w:val="009D4A5B"/>
    <w:rsid w:val="009D503F"/>
    <w:rsid w:val="009D5137"/>
    <w:rsid w:val="009D5BAB"/>
    <w:rsid w:val="009D5D45"/>
    <w:rsid w:val="009D5DD3"/>
    <w:rsid w:val="009D6245"/>
    <w:rsid w:val="009D634F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103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47F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2DE6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2F2"/>
    <w:rsid w:val="00A01771"/>
    <w:rsid w:val="00A01F17"/>
    <w:rsid w:val="00A01F40"/>
    <w:rsid w:val="00A0200A"/>
    <w:rsid w:val="00A022A5"/>
    <w:rsid w:val="00A024A7"/>
    <w:rsid w:val="00A025EF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638A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3F1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960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894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899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6AC"/>
    <w:rsid w:val="00A73B56"/>
    <w:rsid w:val="00A73B8D"/>
    <w:rsid w:val="00A73D0D"/>
    <w:rsid w:val="00A74A92"/>
    <w:rsid w:val="00A74B1E"/>
    <w:rsid w:val="00A75CC1"/>
    <w:rsid w:val="00A75E88"/>
    <w:rsid w:val="00A7664A"/>
    <w:rsid w:val="00A76875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4BB4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4E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1D01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981"/>
    <w:rsid w:val="00AD0A51"/>
    <w:rsid w:val="00AD0B37"/>
    <w:rsid w:val="00AD0C8F"/>
    <w:rsid w:val="00AD11F7"/>
    <w:rsid w:val="00AD1379"/>
    <w:rsid w:val="00AD1D3F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DF9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66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6ED3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100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342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25C"/>
    <w:rsid w:val="00B51542"/>
    <w:rsid w:val="00B51D1D"/>
    <w:rsid w:val="00B5222B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2E5A"/>
    <w:rsid w:val="00B63A44"/>
    <w:rsid w:val="00B63BC1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87E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4B8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32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161"/>
    <w:rsid w:val="00BB335C"/>
    <w:rsid w:val="00BB3A0F"/>
    <w:rsid w:val="00BB4D92"/>
    <w:rsid w:val="00BB4FE3"/>
    <w:rsid w:val="00BB531B"/>
    <w:rsid w:val="00BB563E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72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39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67B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3FA"/>
    <w:rsid w:val="00C03CA8"/>
    <w:rsid w:val="00C03EE8"/>
    <w:rsid w:val="00C04513"/>
    <w:rsid w:val="00C046C2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D83"/>
    <w:rsid w:val="00C10D9A"/>
    <w:rsid w:val="00C1112B"/>
    <w:rsid w:val="00C11225"/>
    <w:rsid w:val="00C11573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6B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0B1"/>
    <w:rsid w:val="00C3654C"/>
    <w:rsid w:val="00C36BF5"/>
    <w:rsid w:val="00C36DBC"/>
    <w:rsid w:val="00C3705B"/>
    <w:rsid w:val="00C372F3"/>
    <w:rsid w:val="00C3759D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85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03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28B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D38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6FEC"/>
    <w:rsid w:val="00C877E4"/>
    <w:rsid w:val="00C8793A"/>
    <w:rsid w:val="00C87D32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A8C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34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F3D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0E33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37F"/>
    <w:rsid w:val="00CD5512"/>
    <w:rsid w:val="00CD6E3D"/>
    <w:rsid w:val="00CD71AB"/>
    <w:rsid w:val="00CD746A"/>
    <w:rsid w:val="00CD77F2"/>
    <w:rsid w:val="00CE0109"/>
    <w:rsid w:val="00CE09C1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0A5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A8C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514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DD4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3C"/>
    <w:rsid w:val="00D16E87"/>
    <w:rsid w:val="00D17469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B18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8B4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083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064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496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27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7DF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872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4D2B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D63"/>
    <w:rsid w:val="00DB7FD6"/>
    <w:rsid w:val="00DC00E2"/>
    <w:rsid w:val="00DC1327"/>
    <w:rsid w:val="00DC1350"/>
    <w:rsid w:val="00DC16BC"/>
    <w:rsid w:val="00DC218A"/>
    <w:rsid w:val="00DC2406"/>
    <w:rsid w:val="00DC2474"/>
    <w:rsid w:val="00DC2B80"/>
    <w:rsid w:val="00DC2DAB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98A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75"/>
    <w:rsid w:val="00DE68E1"/>
    <w:rsid w:val="00DE6A3B"/>
    <w:rsid w:val="00DE6CBC"/>
    <w:rsid w:val="00DE70EA"/>
    <w:rsid w:val="00DE7C00"/>
    <w:rsid w:val="00DF03E9"/>
    <w:rsid w:val="00DF03ED"/>
    <w:rsid w:val="00DF04EE"/>
    <w:rsid w:val="00DF0A56"/>
    <w:rsid w:val="00DF0BF4"/>
    <w:rsid w:val="00DF0C51"/>
    <w:rsid w:val="00DF179D"/>
    <w:rsid w:val="00DF1BBB"/>
    <w:rsid w:val="00DF1E9C"/>
    <w:rsid w:val="00DF2868"/>
    <w:rsid w:val="00DF38B5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6BE7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AC2"/>
    <w:rsid w:val="00E15CC0"/>
    <w:rsid w:val="00E163D4"/>
    <w:rsid w:val="00E16DBC"/>
    <w:rsid w:val="00E17619"/>
    <w:rsid w:val="00E17805"/>
    <w:rsid w:val="00E201B1"/>
    <w:rsid w:val="00E202CC"/>
    <w:rsid w:val="00E203AD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65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2DF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60E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C1C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97B34"/>
    <w:rsid w:val="00EA0E4A"/>
    <w:rsid w:val="00EA1A54"/>
    <w:rsid w:val="00EA1B7A"/>
    <w:rsid w:val="00EA2226"/>
    <w:rsid w:val="00EA23D7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726"/>
    <w:rsid w:val="00EA4FD1"/>
    <w:rsid w:val="00EA53C2"/>
    <w:rsid w:val="00EA5695"/>
    <w:rsid w:val="00EA5B0A"/>
    <w:rsid w:val="00EA5DF8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19C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09CA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58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D7BA6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4DB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8C2"/>
    <w:rsid w:val="00F05C23"/>
    <w:rsid w:val="00F05C89"/>
    <w:rsid w:val="00F0628D"/>
    <w:rsid w:val="00F062D2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1EB7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C62"/>
    <w:rsid w:val="00F16059"/>
    <w:rsid w:val="00F16A9F"/>
    <w:rsid w:val="00F1797E"/>
    <w:rsid w:val="00F17A45"/>
    <w:rsid w:val="00F17BD7"/>
    <w:rsid w:val="00F17DC2"/>
    <w:rsid w:val="00F17EAE"/>
    <w:rsid w:val="00F17F50"/>
    <w:rsid w:val="00F20A3E"/>
    <w:rsid w:val="00F20DFF"/>
    <w:rsid w:val="00F21371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31D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6E2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04E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153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973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762"/>
    <w:rsid w:val="00F94814"/>
    <w:rsid w:val="00F94870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86D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601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10"/>
    <w:rsid w:val="00FF2E73"/>
    <w:rsid w:val="00FF3538"/>
    <w:rsid w:val="00FF389D"/>
    <w:rsid w:val="00FF3918"/>
    <w:rsid w:val="00FF3C44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52241"/>
  <w15:docId w15:val="{FE3CA7ED-38C2-4D2F-94D4-C95E92CC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C09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5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481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089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4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9875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667">
          <w:marLeft w:val="6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3947">
          <w:marLeft w:val="6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920">
          <w:marLeft w:val="6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1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78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3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477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21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6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512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9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23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8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07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2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2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0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TSGR1_85\Docs\R1-16601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TSGR1_85\Docs\R1-16601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26159-57F7-4C57-A431-E231E2B4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</Company>
  <LinksUpToDate>false</LinksUpToDate>
  <CharactersWithSpaces>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Huayu Zhou</dc:creator>
  <cp:lastModifiedBy>Huayu Zhou (周化雨)</cp:lastModifiedBy>
  <cp:revision>5</cp:revision>
  <cp:lastPrinted>2015-03-27T14:25:00Z</cp:lastPrinted>
  <dcterms:created xsi:type="dcterms:W3CDTF">2016-08-12T05:45:00Z</dcterms:created>
  <dcterms:modified xsi:type="dcterms:W3CDTF">2016-08-12T05:48:00Z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